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98A" w:rsidRPr="00A97764" w:rsidRDefault="00EF098A" w:rsidP="008556C6">
      <w:pPr>
        <w:spacing w:line="360" w:lineRule="auto"/>
        <w:jc w:val="both"/>
        <w:rPr>
          <w:rFonts w:ascii="Arial" w:hAnsi="Arial" w:cs="Arial"/>
          <w:b/>
          <w:sz w:val="20"/>
          <w:szCs w:val="20"/>
        </w:rPr>
      </w:pPr>
      <w:r>
        <w:rPr>
          <w:rFonts w:ascii="Arial" w:hAnsi="Arial"/>
          <w:b/>
          <w:sz w:val="20"/>
        </w:rPr>
        <w:t>Press release</w:t>
      </w:r>
    </w:p>
    <w:p w:rsidR="00EF098A" w:rsidRPr="00F04900" w:rsidRDefault="00EF098A" w:rsidP="008556C6">
      <w:pPr>
        <w:spacing w:line="360" w:lineRule="auto"/>
        <w:jc w:val="both"/>
        <w:rPr>
          <w:rFonts w:ascii="Arial" w:hAnsi="Arial" w:cs="Arial"/>
          <w:sz w:val="20"/>
          <w:szCs w:val="20"/>
        </w:rPr>
      </w:pPr>
    </w:p>
    <w:p w:rsidR="00EF098A" w:rsidRDefault="00EF098A" w:rsidP="00E023E5">
      <w:pPr>
        <w:spacing w:line="360" w:lineRule="auto"/>
        <w:rPr>
          <w:rFonts w:ascii="Arial" w:hAnsi="Arial"/>
          <w:b/>
          <w:sz w:val="22"/>
        </w:rPr>
      </w:pPr>
    </w:p>
    <w:p w:rsidR="00EF098A" w:rsidRPr="00C378B5" w:rsidRDefault="00EF098A" w:rsidP="00E023E5">
      <w:pPr>
        <w:spacing w:line="360" w:lineRule="auto"/>
        <w:rPr>
          <w:rFonts w:ascii="Arial" w:hAnsi="Arial" w:cs="Arial"/>
          <w:b/>
          <w:sz w:val="28"/>
          <w:szCs w:val="28"/>
        </w:rPr>
      </w:pPr>
      <w:r>
        <w:rPr>
          <w:rFonts w:ascii="Arial" w:hAnsi="Arial"/>
          <w:b/>
          <w:sz w:val="28"/>
        </w:rPr>
        <w:t>Green building's energy efficiency is enhanced by lighting</w:t>
      </w:r>
    </w:p>
    <w:p w:rsidR="00EF098A" w:rsidRPr="00C378B5" w:rsidRDefault="00EF098A" w:rsidP="00C378B5">
      <w:pPr>
        <w:spacing w:line="360" w:lineRule="auto"/>
        <w:rPr>
          <w:rFonts w:ascii="Arial" w:hAnsi="Arial" w:cs="Arial"/>
          <w:b/>
        </w:rPr>
      </w:pPr>
      <w:r>
        <w:rPr>
          <w:rFonts w:ascii="Arial" w:hAnsi="Arial"/>
          <w:b/>
        </w:rPr>
        <w:t>Zumtobel lighting solution installed in first building with LEED platinum certif</w:t>
      </w:r>
      <w:r>
        <w:rPr>
          <w:rFonts w:ascii="Arial" w:hAnsi="Arial"/>
          <w:b/>
        </w:rPr>
        <w:t>i</w:t>
      </w:r>
      <w:r>
        <w:rPr>
          <w:rFonts w:ascii="Arial" w:hAnsi="Arial"/>
          <w:b/>
        </w:rPr>
        <w:t>cation in Germany, Austria and Switzerland</w:t>
      </w:r>
    </w:p>
    <w:p w:rsidR="00EF098A" w:rsidRDefault="00EF098A" w:rsidP="00E023E5">
      <w:pPr>
        <w:spacing w:line="360" w:lineRule="auto"/>
        <w:rPr>
          <w:rFonts w:ascii="Arial" w:hAnsi="Arial"/>
          <w:sz w:val="22"/>
        </w:rPr>
      </w:pPr>
    </w:p>
    <w:p w:rsidR="00EF098A" w:rsidRPr="00080ED2" w:rsidRDefault="00EF098A" w:rsidP="0051377C">
      <w:pPr>
        <w:widowControl w:val="0"/>
        <w:autoSpaceDE w:val="0"/>
        <w:autoSpaceDN w:val="0"/>
        <w:adjustRightInd w:val="0"/>
        <w:spacing w:line="360" w:lineRule="auto"/>
        <w:jc w:val="both"/>
        <w:rPr>
          <w:rFonts w:ascii="Arial" w:hAnsi="Arial"/>
          <w:sz w:val="20"/>
        </w:rPr>
      </w:pPr>
      <w:r>
        <w:rPr>
          <w:rFonts w:ascii="Arial" w:hAnsi="Arial"/>
          <w:i/>
          <w:sz w:val="20"/>
        </w:rPr>
        <w:t>Dornbirn, October 2013</w:t>
      </w:r>
      <w:r>
        <w:rPr>
          <w:rFonts w:ascii="Arial" w:hAnsi="Arial"/>
          <w:sz w:val="20"/>
        </w:rPr>
        <w:t xml:space="preserve"> – The new headquarters of the Lauterach-based i+R Group (formerly i+R Schertler-Alge) with its long-standing tradition is considered a showcase project for sustainable buil</w:t>
      </w:r>
      <w:r>
        <w:rPr>
          <w:rFonts w:ascii="Arial" w:hAnsi="Arial"/>
          <w:sz w:val="20"/>
        </w:rPr>
        <w:t>d</w:t>
      </w:r>
      <w:r>
        <w:rPr>
          <w:rFonts w:ascii="Arial" w:hAnsi="Arial"/>
          <w:sz w:val="20"/>
        </w:rPr>
        <w:t xml:space="preserve">ing. On 9 October 2013, it obtained LEED Platinum and is now the first corporate building in </w:t>
      </w:r>
      <w:smartTag w:uri="urn:schemas-microsoft-com:office:smarttags" w:element="country-region">
        <w:r>
          <w:rPr>
            <w:rFonts w:ascii="Arial" w:hAnsi="Arial"/>
            <w:sz w:val="20"/>
          </w:rPr>
          <w:t>Germany</w:t>
        </w:r>
      </w:smartTag>
      <w:r>
        <w:rPr>
          <w:rFonts w:ascii="Arial" w:hAnsi="Arial"/>
          <w:sz w:val="20"/>
        </w:rPr>
        <w:t xml:space="preserve">, </w:t>
      </w:r>
      <w:smartTag w:uri="urn:schemas-microsoft-com:office:smarttags" w:element="country-region">
        <w:r>
          <w:rPr>
            <w:rFonts w:ascii="Arial" w:hAnsi="Arial"/>
            <w:sz w:val="20"/>
          </w:rPr>
          <w:t>Austria</w:t>
        </w:r>
      </w:smartTag>
      <w:r>
        <w:rPr>
          <w:rFonts w:ascii="Arial" w:hAnsi="Arial"/>
          <w:sz w:val="20"/>
        </w:rPr>
        <w:t xml:space="preserve"> and </w:t>
      </w:r>
      <w:smartTag w:uri="urn:schemas-microsoft-com:office:smarttags" w:element="country-region">
        <w:smartTag w:uri="urn:schemas-microsoft-com:office:smarttags" w:element="place">
          <w:r>
            <w:rPr>
              <w:rFonts w:ascii="Arial" w:hAnsi="Arial"/>
              <w:sz w:val="20"/>
            </w:rPr>
            <w:t>Switzerland</w:t>
          </w:r>
        </w:smartTag>
      </w:smartTag>
      <w:r>
        <w:rPr>
          <w:rFonts w:ascii="Arial" w:hAnsi="Arial"/>
          <w:sz w:val="20"/>
        </w:rPr>
        <w:t xml:space="preserve"> featuring this certification - and the only one so far. The highest level of LEED green building certification was awarded in the category “New Construction &amp; Major Renovations”. Zumtobel made an essential contribution to implementing the clients' ambitious targets by providing an integrated lighting solution which scored not only in terms of efficiency, but also on account of its flex</w:t>
      </w:r>
      <w:r>
        <w:rPr>
          <w:rFonts w:ascii="Arial" w:hAnsi="Arial"/>
          <w:sz w:val="20"/>
        </w:rPr>
        <w:t>i</w:t>
      </w:r>
      <w:r>
        <w:rPr>
          <w:rFonts w:ascii="Arial" w:hAnsi="Arial"/>
          <w:sz w:val="20"/>
        </w:rPr>
        <w:t>bility and user comfort.</w:t>
      </w:r>
    </w:p>
    <w:p w:rsidR="00EF098A" w:rsidRPr="00C378B5" w:rsidRDefault="00EF098A" w:rsidP="0051377C">
      <w:pPr>
        <w:spacing w:line="360" w:lineRule="auto"/>
        <w:jc w:val="both"/>
        <w:rPr>
          <w:rFonts w:ascii="Arial" w:hAnsi="Arial"/>
          <w:sz w:val="20"/>
        </w:rPr>
      </w:pPr>
    </w:p>
    <w:p w:rsidR="00EF098A" w:rsidRPr="00C378B5" w:rsidRDefault="00EF098A" w:rsidP="0051377C">
      <w:pPr>
        <w:spacing w:line="360" w:lineRule="auto"/>
        <w:jc w:val="both"/>
        <w:rPr>
          <w:rFonts w:ascii="Arial" w:hAnsi="Arial" w:cs="Arial"/>
          <w:b/>
          <w:sz w:val="20"/>
          <w:szCs w:val="20"/>
        </w:rPr>
      </w:pPr>
      <w:r>
        <w:rPr>
          <w:rFonts w:ascii="Arial" w:hAnsi="Arial"/>
          <w:b/>
          <w:sz w:val="20"/>
        </w:rPr>
        <w:t>Intelligent use of daylight in the entire building</w:t>
      </w:r>
    </w:p>
    <w:p w:rsidR="00EF098A" w:rsidRPr="004C579E" w:rsidRDefault="00EF098A" w:rsidP="0051377C">
      <w:pPr>
        <w:widowControl w:val="0"/>
        <w:autoSpaceDE w:val="0"/>
        <w:autoSpaceDN w:val="0"/>
        <w:adjustRightInd w:val="0"/>
        <w:spacing w:line="360" w:lineRule="auto"/>
        <w:jc w:val="both"/>
        <w:rPr>
          <w:rFonts w:ascii="Arial" w:hAnsi="Arial"/>
          <w:sz w:val="20"/>
        </w:rPr>
      </w:pPr>
      <w:r>
        <w:rPr>
          <w:rFonts w:ascii="Arial" w:hAnsi="Arial"/>
          <w:sz w:val="20"/>
        </w:rPr>
        <w:t xml:space="preserve">The use of daylight plays a vital role in the entire building. Although one aim is to increase efficiency, the main goal is to create perfect working conditions for the staff, explains i+R Managing Director Reinhard Schertler: “For our new i+R headquarters, our top priority was to provide our staff with the best possible ambience. An innovative artificial lighting concept that maximises the use of daylight and thus has a positive impact on our employees' well-being was therefore of utmost importance to us.” </w:t>
      </w:r>
    </w:p>
    <w:p w:rsidR="00EF098A" w:rsidRPr="00723F64" w:rsidRDefault="00EF098A" w:rsidP="0051377C">
      <w:pPr>
        <w:widowControl w:val="0"/>
        <w:autoSpaceDE w:val="0"/>
        <w:autoSpaceDN w:val="0"/>
        <w:adjustRightInd w:val="0"/>
        <w:spacing w:line="360" w:lineRule="auto"/>
        <w:jc w:val="both"/>
        <w:rPr>
          <w:rFonts w:ascii="Arial" w:hAnsi="Arial"/>
          <w:sz w:val="20"/>
        </w:rPr>
      </w:pPr>
      <w:r>
        <w:rPr>
          <w:rFonts w:ascii="Arial" w:hAnsi="Arial"/>
          <w:sz w:val="20"/>
        </w:rPr>
        <w:t>A daylight-based control system ensures a perfect combination of daylight and artificial lighting and creates optimum lighting conditions for the staff. Changes in lighting intensity are detected by sensors in the rooms and are automatically balanced</w:t>
      </w:r>
      <w:bookmarkStart w:id="0" w:name="_GoBack"/>
      <w:bookmarkEnd w:id="0"/>
      <w:r>
        <w:rPr>
          <w:rFonts w:ascii="Arial" w:hAnsi="Arial"/>
          <w:sz w:val="20"/>
        </w:rPr>
        <w:t>. The resulting slow increase or decrease of the lighting level is hardly perceivable to the human eye. Despite the high degree of automation, the lighting sol</w:t>
      </w:r>
      <w:r>
        <w:rPr>
          <w:rFonts w:ascii="Arial" w:hAnsi="Arial"/>
          <w:sz w:val="20"/>
        </w:rPr>
        <w:t>u</w:t>
      </w:r>
      <w:r>
        <w:rPr>
          <w:rFonts w:ascii="Arial" w:hAnsi="Arial"/>
          <w:sz w:val="20"/>
        </w:rPr>
        <w:t>tion leaves plenty of room for individual preferences, for all staff members can adjust lighting intensity levels, incident sunlight and temperature according to their personal needs.</w:t>
      </w:r>
    </w:p>
    <w:p w:rsidR="00EF098A" w:rsidRDefault="00EF098A" w:rsidP="0051377C">
      <w:pPr>
        <w:widowControl w:val="0"/>
        <w:autoSpaceDE w:val="0"/>
        <w:autoSpaceDN w:val="0"/>
        <w:adjustRightInd w:val="0"/>
        <w:spacing w:line="360" w:lineRule="auto"/>
        <w:jc w:val="both"/>
        <w:rPr>
          <w:rFonts w:ascii="Arial" w:hAnsi="Arial"/>
          <w:sz w:val="20"/>
        </w:rPr>
      </w:pPr>
      <w:r>
        <w:rPr>
          <w:rFonts w:ascii="Arial" w:hAnsi="Arial"/>
          <w:sz w:val="20"/>
        </w:rPr>
        <w:t>Using this energy-saving lighting solution largely based on LED and further supported by presence detectors, the i+R Group was able to cut lighting-related energy consumption by up to 70 percent. In collaboration with the lighting designers of the Bartenbach Lighting Laboratory, Zumtobel managed to develop a lighting solution that provides a high degree of flexibility based on cutting-edge technology. Thus, it meets not only the specific needs of the i+R Group and complies with the high standards placed on LEED Platinum certified buildings, but is also sufficiently compatible and adjustable to fulfil the highest requirements in terms of sustainability and comfort in the long term.</w:t>
      </w:r>
    </w:p>
    <w:p w:rsidR="00EF098A" w:rsidRDefault="00EF098A" w:rsidP="0051377C">
      <w:pPr>
        <w:widowControl w:val="0"/>
        <w:autoSpaceDE w:val="0"/>
        <w:autoSpaceDN w:val="0"/>
        <w:adjustRightInd w:val="0"/>
        <w:spacing w:line="360" w:lineRule="auto"/>
        <w:jc w:val="both"/>
        <w:rPr>
          <w:rFonts w:ascii="Arial" w:hAnsi="Arial"/>
          <w:sz w:val="20"/>
        </w:rPr>
      </w:pPr>
    </w:p>
    <w:p w:rsidR="00EF098A" w:rsidRPr="00546F3D" w:rsidRDefault="00EF098A" w:rsidP="0051377C">
      <w:pPr>
        <w:spacing w:line="360" w:lineRule="auto"/>
        <w:jc w:val="both"/>
        <w:rPr>
          <w:rFonts w:ascii="Arial" w:hAnsi="Arial" w:cs="Arial"/>
          <w:b/>
          <w:sz w:val="20"/>
          <w:szCs w:val="20"/>
        </w:rPr>
      </w:pPr>
      <w:r>
        <w:rPr>
          <w:rFonts w:ascii="Arial" w:hAnsi="Arial"/>
          <w:b/>
          <w:sz w:val="20"/>
        </w:rPr>
        <w:t>Transparency thanks to environmental product declarations (EPD)</w:t>
      </w:r>
    </w:p>
    <w:p w:rsidR="00EF098A" w:rsidRDefault="00EF098A" w:rsidP="0051377C">
      <w:pPr>
        <w:widowControl w:val="0"/>
        <w:autoSpaceDE w:val="0"/>
        <w:autoSpaceDN w:val="0"/>
        <w:adjustRightInd w:val="0"/>
        <w:spacing w:line="360" w:lineRule="auto"/>
        <w:jc w:val="both"/>
        <w:rPr>
          <w:rFonts w:ascii="Arial" w:hAnsi="Arial"/>
          <w:sz w:val="20"/>
        </w:rPr>
      </w:pPr>
      <w:r>
        <w:rPr>
          <w:rFonts w:ascii="Arial" w:hAnsi="Arial"/>
          <w:sz w:val="20"/>
        </w:rPr>
        <w:t>Zumtobel is the first company in the lighting industry to introduce environmental product declarations in compliance with the international ISO 14025 and EN 15804 standards. These so-called EPDs document the environmental impact of a product throughout its life cycle, for instance in terms of CO</w:t>
      </w:r>
      <w:r>
        <w:rPr>
          <w:rFonts w:ascii="Arial" w:hAnsi="Arial"/>
          <w:sz w:val="20"/>
          <w:vertAlign w:val="subscript"/>
        </w:rPr>
        <w:t>2</w:t>
      </w:r>
      <w:r>
        <w:rPr>
          <w:rFonts w:ascii="Arial" w:hAnsi="Arial"/>
          <w:sz w:val="20"/>
        </w:rPr>
        <w:t xml:space="preserve"> balance, recycling percentage, material composition or recyclability. In particular when it comes to building certification standards such as LEED, EPDs ensure the necessary transparency and are an essential component of the certification process. </w:t>
      </w:r>
    </w:p>
    <w:p w:rsidR="00EF098A" w:rsidRDefault="00EF098A" w:rsidP="0051377C">
      <w:pPr>
        <w:widowControl w:val="0"/>
        <w:autoSpaceDE w:val="0"/>
        <w:autoSpaceDN w:val="0"/>
        <w:adjustRightInd w:val="0"/>
        <w:spacing w:line="360" w:lineRule="auto"/>
        <w:jc w:val="both"/>
        <w:rPr>
          <w:rFonts w:ascii="Arial" w:hAnsi="Arial"/>
          <w:sz w:val="20"/>
        </w:rPr>
      </w:pPr>
      <w:r>
        <w:rPr>
          <w:rFonts w:ascii="Arial" w:hAnsi="Arial"/>
          <w:sz w:val="20"/>
        </w:rPr>
        <w:t>In addition, Zumtobel supports its partners and customers during the building certification process by providing in-house experts for green building. Thanks to their comprehensive know-how, they are able to give valuable advice regarding the development of a sustainable lighting solution, in particular with respect to the different certification processes.</w:t>
      </w:r>
    </w:p>
    <w:p w:rsidR="00EF098A" w:rsidRPr="00C378B5" w:rsidRDefault="00EF098A" w:rsidP="0051377C">
      <w:pPr>
        <w:widowControl w:val="0"/>
        <w:autoSpaceDE w:val="0"/>
        <w:autoSpaceDN w:val="0"/>
        <w:adjustRightInd w:val="0"/>
        <w:spacing w:line="360" w:lineRule="auto"/>
        <w:jc w:val="both"/>
        <w:rPr>
          <w:rFonts w:ascii="Arial" w:hAnsi="Arial"/>
          <w:sz w:val="20"/>
        </w:rPr>
      </w:pPr>
    </w:p>
    <w:p w:rsidR="00EF098A" w:rsidRPr="00C378B5" w:rsidRDefault="00EF098A" w:rsidP="0051377C">
      <w:pPr>
        <w:spacing w:line="360" w:lineRule="auto"/>
        <w:jc w:val="both"/>
        <w:rPr>
          <w:rFonts w:ascii="Arial" w:hAnsi="Arial" w:cs="Arial"/>
          <w:b/>
          <w:sz w:val="20"/>
          <w:szCs w:val="20"/>
        </w:rPr>
      </w:pPr>
      <w:r>
        <w:rPr>
          <w:rFonts w:ascii="Arial" w:hAnsi="Arial"/>
          <w:b/>
          <w:sz w:val="20"/>
        </w:rPr>
        <w:t>About LEED</w:t>
      </w:r>
    </w:p>
    <w:p w:rsidR="00EF098A" w:rsidRDefault="00EF098A" w:rsidP="0051377C">
      <w:pPr>
        <w:spacing w:line="360" w:lineRule="auto"/>
        <w:jc w:val="both"/>
        <w:rPr>
          <w:rFonts w:ascii="Arial" w:hAnsi="Arial"/>
          <w:sz w:val="20"/>
        </w:rPr>
      </w:pPr>
      <w:r>
        <w:rPr>
          <w:rFonts w:ascii="Arial" w:hAnsi="Arial"/>
          <w:sz w:val="20"/>
        </w:rPr>
        <w:t xml:space="preserve">LEED* (Leadership in Energy and Environmental Design) is an internationally recognised certification system for sustainable building. Besides environmental and economic aspects, it evaluates socio-cultural criteria such as room climate and workplace quality, but also attractiveness of location and technical innovations in design and implementation. </w:t>
      </w:r>
    </w:p>
    <w:p w:rsidR="00EF098A" w:rsidRDefault="00EF098A" w:rsidP="00E023E5">
      <w:pPr>
        <w:spacing w:line="360" w:lineRule="auto"/>
        <w:rPr>
          <w:rFonts w:ascii="Arial" w:hAnsi="Arial"/>
          <w:sz w:val="20"/>
        </w:rPr>
      </w:pPr>
    </w:p>
    <w:p w:rsidR="00EF098A" w:rsidRPr="006113A2" w:rsidRDefault="00EF098A" w:rsidP="00087FB8">
      <w:pPr>
        <w:widowControl w:val="0"/>
        <w:autoSpaceDE w:val="0"/>
        <w:autoSpaceDN w:val="0"/>
        <w:adjustRightInd w:val="0"/>
        <w:spacing w:line="360" w:lineRule="auto"/>
        <w:jc w:val="both"/>
        <w:rPr>
          <w:rFonts w:ascii="Arial" w:hAnsi="Arial" w:cs="Arial"/>
          <w:b/>
          <w:sz w:val="20"/>
          <w:szCs w:val="26"/>
        </w:rPr>
      </w:pPr>
      <w:r>
        <w:rPr>
          <w:rFonts w:ascii="Arial" w:hAnsi="Arial"/>
          <w:b/>
          <w:sz w:val="20"/>
        </w:rPr>
        <w:t>Fact box</w:t>
      </w:r>
    </w:p>
    <w:tbl>
      <w:tblPr>
        <w:tblW w:w="0" w:type="auto"/>
        <w:tblLook w:val="00BF"/>
      </w:tblPr>
      <w:tblGrid>
        <w:gridCol w:w="2660"/>
        <w:gridCol w:w="6546"/>
      </w:tblGrid>
      <w:tr w:rsidR="00EF098A" w:rsidRPr="00F432BB">
        <w:tc>
          <w:tcPr>
            <w:tcW w:w="2660" w:type="dxa"/>
          </w:tcPr>
          <w:p w:rsidR="00EF098A" w:rsidRPr="00F432BB" w:rsidRDefault="00EF098A" w:rsidP="00087FB8">
            <w:pPr>
              <w:widowControl w:val="0"/>
              <w:autoSpaceDE w:val="0"/>
              <w:autoSpaceDN w:val="0"/>
              <w:adjustRightInd w:val="0"/>
              <w:spacing w:line="360" w:lineRule="auto"/>
              <w:jc w:val="both"/>
              <w:rPr>
                <w:rFonts w:ascii="Arial" w:hAnsi="Arial" w:cs="Arial"/>
                <w:sz w:val="20"/>
                <w:szCs w:val="26"/>
              </w:rPr>
            </w:pPr>
            <w:r>
              <w:rPr>
                <w:rFonts w:ascii="Arial" w:hAnsi="Arial"/>
                <w:sz w:val="20"/>
              </w:rPr>
              <w:t>Lighting solution:</w:t>
            </w:r>
          </w:p>
        </w:tc>
        <w:tc>
          <w:tcPr>
            <w:tcW w:w="6546" w:type="dxa"/>
          </w:tcPr>
          <w:p w:rsidR="00EF098A" w:rsidRPr="00F432BB" w:rsidRDefault="00EF098A" w:rsidP="00087FB8">
            <w:pPr>
              <w:widowControl w:val="0"/>
              <w:autoSpaceDE w:val="0"/>
              <w:autoSpaceDN w:val="0"/>
              <w:adjustRightInd w:val="0"/>
              <w:spacing w:line="360" w:lineRule="auto"/>
              <w:jc w:val="both"/>
              <w:rPr>
                <w:rFonts w:ascii="Arial" w:hAnsi="Arial" w:cs="Arial"/>
                <w:sz w:val="20"/>
                <w:szCs w:val="26"/>
              </w:rPr>
            </w:pPr>
            <w:r>
              <w:rPr>
                <w:rFonts w:ascii="Arial" w:hAnsi="Arial"/>
                <w:sz w:val="20"/>
              </w:rPr>
              <w:t>Custom LED lighting solution</w:t>
            </w:r>
          </w:p>
        </w:tc>
      </w:tr>
      <w:tr w:rsidR="00EF098A" w:rsidRPr="00F432BB">
        <w:tc>
          <w:tcPr>
            <w:tcW w:w="2660" w:type="dxa"/>
          </w:tcPr>
          <w:p w:rsidR="00EF098A" w:rsidRPr="00F432BB" w:rsidRDefault="00EF098A" w:rsidP="00087FB8">
            <w:pPr>
              <w:widowControl w:val="0"/>
              <w:autoSpaceDE w:val="0"/>
              <w:autoSpaceDN w:val="0"/>
              <w:adjustRightInd w:val="0"/>
              <w:spacing w:line="360" w:lineRule="auto"/>
              <w:jc w:val="both"/>
              <w:rPr>
                <w:rFonts w:ascii="Arial" w:hAnsi="Arial" w:cs="Arial"/>
                <w:sz w:val="20"/>
                <w:szCs w:val="26"/>
              </w:rPr>
            </w:pPr>
            <w:r>
              <w:rPr>
                <w:rFonts w:ascii="Arial" w:hAnsi="Arial"/>
                <w:sz w:val="20"/>
              </w:rPr>
              <w:t>Client:</w:t>
            </w:r>
          </w:p>
        </w:tc>
        <w:tc>
          <w:tcPr>
            <w:tcW w:w="6546" w:type="dxa"/>
          </w:tcPr>
          <w:p w:rsidR="00EF098A" w:rsidRPr="00F432BB" w:rsidRDefault="00EF098A" w:rsidP="00087FB8">
            <w:pPr>
              <w:widowControl w:val="0"/>
              <w:autoSpaceDE w:val="0"/>
              <w:autoSpaceDN w:val="0"/>
              <w:adjustRightInd w:val="0"/>
              <w:spacing w:line="360" w:lineRule="auto"/>
              <w:jc w:val="both"/>
              <w:rPr>
                <w:rFonts w:ascii="Arial" w:hAnsi="Arial" w:cs="Arial"/>
                <w:sz w:val="20"/>
                <w:szCs w:val="26"/>
              </w:rPr>
            </w:pPr>
            <w:r>
              <w:rPr>
                <w:rFonts w:ascii="Arial" w:hAnsi="Arial"/>
                <w:sz w:val="20"/>
              </w:rPr>
              <w:t>i+R Group, Lauterach</w:t>
            </w:r>
          </w:p>
        </w:tc>
      </w:tr>
      <w:tr w:rsidR="00EF098A" w:rsidRPr="00F432BB">
        <w:tc>
          <w:tcPr>
            <w:tcW w:w="2660" w:type="dxa"/>
          </w:tcPr>
          <w:p w:rsidR="00EF098A" w:rsidRPr="00F432BB" w:rsidRDefault="00EF098A" w:rsidP="00087FB8">
            <w:pPr>
              <w:widowControl w:val="0"/>
              <w:autoSpaceDE w:val="0"/>
              <w:autoSpaceDN w:val="0"/>
              <w:adjustRightInd w:val="0"/>
              <w:spacing w:line="360" w:lineRule="auto"/>
              <w:jc w:val="both"/>
              <w:rPr>
                <w:rFonts w:ascii="Arial" w:hAnsi="Arial" w:cs="Arial"/>
                <w:sz w:val="20"/>
                <w:szCs w:val="26"/>
              </w:rPr>
            </w:pPr>
            <w:r>
              <w:rPr>
                <w:rFonts w:ascii="Arial" w:hAnsi="Arial"/>
                <w:sz w:val="20"/>
              </w:rPr>
              <w:t>Architects:</w:t>
            </w:r>
          </w:p>
        </w:tc>
        <w:tc>
          <w:tcPr>
            <w:tcW w:w="6546" w:type="dxa"/>
          </w:tcPr>
          <w:p w:rsidR="00EF098A" w:rsidRPr="00F432BB" w:rsidRDefault="00EF098A" w:rsidP="00087FB8">
            <w:pPr>
              <w:widowControl w:val="0"/>
              <w:autoSpaceDE w:val="0"/>
              <w:autoSpaceDN w:val="0"/>
              <w:adjustRightInd w:val="0"/>
              <w:spacing w:line="360" w:lineRule="auto"/>
              <w:jc w:val="both"/>
              <w:rPr>
                <w:rFonts w:ascii="Arial" w:hAnsi="Arial" w:cs="Arial"/>
                <w:sz w:val="20"/>
                <w:szCs w:val="26"/>
              </w:rPr>
            </w:pPr>
            <w:r>
              <w:rPr>
                <w:rFonts w:ascii="Arial" w:hAnsi="Arial"/>
                <w:sz w:val="20"/>
              </w:rPr>
              <w:t>Dietrich und Untertrifaller</w:t>
            </w:r>
          </w:p>
        </w:tc>
      </w:tr>
      <w:tr w:rsidR="00EF098A" w:rsidRPr="00F432BB">
        <w:tc>
          <w:tcPr>
            <w:tcW w:w="2660" w:type="dxa"/>
          </w:tcPr>
          <w:p w:rsidR="00EF098A" w:rsidRPr="00F432BB" w:rsidRDefault="00EF098A" w:rsidP="00087FB8">
            <w:pPr>
              <w:widowControl w:val="0"/>
              <w:autoSpaceDE w:val="0"/>
              <w:autoSpaceDN w:val="0"/>
              <w:adjustRightInd w:val="0"/>
              <w:spacing w:line="360" w:lineRule="auto"/>
              <w:jc w:val="both"/>
              <w:rPr>
                <w:rFonts w:ascii="Arial" w:hAnsi="Arial" w:cs="Arial"/>
                <w:sz w:val="20"/>
                <w:szCs w:val="26"/>
              </w:rPr>
            </w:pPr>
            <w:r>
              <w:rPr>
                <w:rFonts w:ascii="Arial" w:hAnsi="Arial"/>
                <w:sz w:val="20"/>
              </w:rPr>
              <w:t>Lighting design:</w:t>
            </w:r>
          </w:p>
        </w:tc>
        <w:tc>
          <w:tcPr>
            <w:tcW w:w="6546" w:type="dxa"/>
          </w:tcPr>
          <w:p w:rsidR="00EF098A" w:rsidRPr="00F432BB" w:rsidRDefault="00EF098A" w:rsidP="00087FB8">
            <w:pPr>
              <w:widowControl w:val="0"/>
              <w:autoSpaceDE w:val="0"/>
              <w:autoSpaceDN w:val="0"/>
              <w:adjustRightInd w:val="0"/>
              <w:spacing w:line="360" w:lineRule="auto"/>
              <w:jc w:val="both"/>
              <w:rPr>
                <w:rFonts w:ascii="Arial" w:hAnsi="Arial" w:cs="Arial"/>
                <w:sz w:val="20"/>
                <w:szCs w:val="26"/>
              </w:rPr>
            </w:pPr>
            <w:r>
              <w:rPr>
                <w:rFonts w:ascii="Arial" w:hAnsi="Arial"/>
                <w:sz w:val="20"/>
              </w:rPr>
              <w:t>Bartenbach Lighting Laboratory</w:t>
            </w:r>
          </w:p>
        </w:tc>
      </w:tr>
    </w:tbl>
    <w:p w:rsidR="00EF098A" w:rsidRDefault="00EF098A" w:rsidP="008556C6">
      <w:pPr>
        <w:spacing w:line="360" w:lineRule="auto"/>
        <w:ind w:right="21"/>
        <w:rPr>
          <w:rFonts w:ascii="Arial" w:hAnsi="Arial"/>
          <w:sz w:val="20"/>
        </w:rPr>
      </w:pPr>
    </w:p>
    <w:p w:rsidR="00EF098A" w:rsidRPr="00B90889" w:rsidRDefault="00EF098A" w:rsidP="008556C6">
      <w:pPr>
        <w:spacing w:line="360" w:lineRule="auto"/>
        <w:ind w:right="21"/>
        <w:rPr>
          <w:rFonts w:ascii="Arial" w:hAnsi="Arial"/>
          <w:b/>
          <w:sz w:val="20"/>
        </w:rPr>
      </w:pPr>
      <w:r>
        <w:rPr>
          <w:rFonts w:ascii="Arial" w:hAnsi="Arial"/>
          <w:b/>
          <w:sz w:val="20"/>
        </w:rPr>
        <w:t>Captions</w:t>
      </w:r>
    </w:p>
    <w:p w:rsidR="00EF098A" w:rsidRDefault="00EF098A" w:rsidP="008556C6">
      <w:pPr>
        <w:spacing w:line="360" w:lineRule="auto"/>
        <w:ind w:right="21"/>
        <w:rPr>
          <w:rFonts w:ascii="Arial" w:hAnsi="Arial"/>
          <w:sz w:val="20"/>
        </w:rPr>
      </w:pPr>
      <w:r>
        <w:rPr>
          <w:rFonts w:ascii="Arial" w:hAnsi="Arial"/>
          <w:sz w:val="20"/>
        </w:rPr>
        <w:t>(Photo credits: Zumtobel)</w:t>
      </w:r>
    </w:p>
    <w:p w:rsidR="00EF098A" w:rsidRPr="00B90889" w:rsidRDefault="00EF098A" w:rsidP="008556C6">
      <w:pPr>
        <w:spacing w:line="360" w:lineRule="auto"/>
        <w:ind w:right="21"/>
        <w:rPr>
          <w:rFonts w:ascii="Arial" w:hAnsi="Arial"/>
          <w:sz w:val="20"/>
        </w:rPr>
      </w:pPr>
      <w:r w:rsidRPr="004C17EB">
        <w:rPr>
          <w:rFonts w:ascii="Arial" w:hAnsi="Arial"/>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1.25pt;height:107.25pt">
            <v:imagedata r:id="rId7" o:title=""/>
          </v:shape>
        </w:pict>
      </w:r>
    </w:p>
    <w:p w:rsidR="00EF098A" w:rsidRDefault="00EF098A" w:rsidP="00B90889">
      <w:pPr>
        <w:ind w:right="21"/>
        <w:rPr>
          <w:rFonts w:ascii="Arial" w:hAnsi="Arial"/>
          <w:sz w:val="20"/>
        </w:rPr>
      </w:pPr>
      <w:r>
        <w:rPr>
          <w:rFonts w:ascii="Arial" w:hAnsi="Arial"/>
          <w:sz w:val="20"/>
        </w:rPr>
        <w:t xml:space="preserve">Caption 1: The i+R Group headquarters is the first LEED Platinum certified building in </w:t>
      </w:r>
      <w:smartTag w:uri="urn:schemas-microsoft-com:office:smarttags" w:element="country-region">
        <w:r>
          <w:rPr>
            <w:rFonts w:ascii="Arial" w:hAnsi="Arial"/>
            <w:sz w:val="20"/>
          </w:rPr>
          <w:t>Germany</w:t>
        </w:r>
      </w:smartTag>
      <w:r>
        <w:rPr>
          <w:rFonts w:ascii="Arial" w:hAnsi="Arial"/>
          <w:sz w:val="20"/>
        </w:rPr>
        <w:t xml:space="preserve">, </w:t>
      </w:r>
      <w:smartTag w:uri="urn:schemas-microsoft-com:office:smarttags" w:element="country-region">
        <w:r>
          <w:rPr>
            <w:rFonts w:ascii="Arial" w:hAnsi="Arial"/>
            <w:sz w:val="20"/>
          </w:rPr>
          <w:t>Au</w:t>
        </w:r>
        <w:r>
          <w:rPr>
            <w:rFonts w:ascii="Arial" w:hAnsi="Arial"/>
            <w:sz w:val="20"/>
          </w:rPr>
          <w:t>s</w:t>
        </w:r>
        <w:r>
          <w:rPr>
            <w:rFonts w:ascii="Arial" w:hAnsi="Arial"/>
            <w:sz w:val="20"/>
          </w:rPr>
          <w:t>tria</w:t>
        </w:r>
      </w:smartTag>
      <w:r>
        <w:rPr>
          <w:rFonts w:ascii="Arial" w:hAnsi="Arial"/>
          <w:sz w:val="20"/>
        </w:rPr>
        <w:t xml:space="preserve"> and </w:t>
      </w:r>
      <w:smartTag w:uri="urn:schemas-microsoft-com:office:smarttags" w:element="country-region">
        <w:smartTag w:uri="urn:schemas-microsoft-com:office:smarttags" w:element="place">
          <w:r>
            <w:rPr>
              <w:rFonts w:ascii="Arial" w:hAnsi="Arial"/>
              <w:sz w:val="20"/>
            </w:rPr>
            <w:t>Switzerland</w:t>
          </w:r>
        </w:smartTag>
      </w:smartTag>
      <w:r>
        <w:rPr>
          <w:rFonts w:ascii="Arial" w:hAnsi="Arial"/>
          <w:sz w:val="20"/>
        </w:rPr>
        <w:t>.</w:t>
      </w:r>
    </w:p>
    <w:p w:rsidR="00EF098A" w:rsidRDefault="00EF098A" w:rsidP="00B90889">
      <w:pPr>
        <w:ind w:right="21"/>
        <w:rPr>
          <w:rFonts w:ascii="Arial" w:hAnsi="Arial"/>
          <w:sz w:val="20"/>
        </w:rPr>
      </w:pPr>
    </w:p>
    <w:p w:rsidR="00EF098A" w:rsidRPr="00B90889" w:rsidRDefault="00EF098A" w:rsidP="00B90889">
      <w:pPr>
        <w:ind w:right="21"/>
        <w:rPr>
          <w:rFonts w:ascii="Arial" w:hAnsi="Arial"/>
          <w:sz w:val="20"/>
        </w:rPr>
      </w:pPr>
      <w:r w:rsidRPr="004C17EB">
        <w:rPr>
          <w:rFonts w:ascii="Arial" w:hAnsi="Arial"/>
          <w:sz w:val="20"/>
        </w:rPr>
        <w:pict>
          <v:shape id="_x0000_i1028" type="#_x0000_t75" style="width:161.25pt;height:107.25pt">
            <v:imagedata r:id="rId8" o:title=""/>
          </v:shape>
        </w:pict>
      </w:r>
    </w:p>
    <w:p w:rsidR="00EF098A" w:rsidRDefault="00EF098A" w:rsidP="00B90889">
      <w:pPr>
        <w:ind w:right="21"/>
        <w:rPr>
          <w:rFonts w:ascii="Arial" w:hAnsi="Arial"/>
          <w:sz w:val="20"/>
        </w:rPr>
      </w:pPr>
      <w:r>
        <w:rPr>
          <w:rFonts w:ascii="Arial" w:hAnsi="Arial"/>
          <w:sz w:val="20"/>
        </w:rPr>
        <w:t>Caption 2: Zumtobel made an essential contribution to obtaining the certification by providing an int</w:t>
      </w:r>
      <w:r>
        <w:rPr>
          <w:rFonts w:ascii="Arial" w:hAnsi="Arial"/>
          <w:sz w:val="20"/>
        </w:rPr>
        <w:t>e</w:t>
      </w:r>
      <w:r>
        <w:rPr>
          <w:rFonts w:ascii="Arial" w:hAnsi="Arial"/>
          <w:sz w:val="20"/>
        </w:rPr>
        <w:t>grated lighting solution.</w:t>
      </w:r>
    </w:p>
    <w:p w:rsidR="00EF098A" w:rsidRPr="00B90889" w:rsidRDefault="00EF098A" w:rsidP="00B90889">
      <w:pPr>
        <w:ind w:right="21"/>
        <w:rPr>
          <w:rFonts w:ascii="Arial" w:hAnsi="Arial"/>
          <w:sz w:val="20"/>
        </w:rPr>
      </w:pPr>
      <w:r w:rsidRPr="004C17EB">
        <w:rPr>
          <w:rFonts w:ascii="Arial" w:hAnsi="Arial"/>
          <w:sz w:val="20"/>
        </w:rPr>
        <w:pict>
          <v:shape id="_x0000_i1029" type="#_x0000_t75" style="width:161.25pt;height:107.25pt">
            <v:imagedata r:id="rId9" o:title=""/>
          </v:shape>
        </w:pict>
      </w:r>
    </w:p>
    <w:p w:rsidR="00EF098A" w:rsidRDefault="00EF098A" w:rsidP="00B90889">
      <w:pPr>
        <w:ind w:right="21"/>
        <w:rPr>
          <w:rFonts w:ascii="Arial" w:hAnsi="Arial"/>
          <w:sz w:val="20"/>
        </w:rPr>
      </w:pPr>
      <w:r>
        <w:rPr>
          <w:rFonts w:ascii="Arial" w:hAnsi="Arial"/>
          <w:sz w:val="20"/>
        </w:rPr>
        <w:t>Caption 3: A daylight-based control system ensures a perfect combination of daylight and artificial lighting and creates optimum lighting conditions for the employees.</w:t>
      </w:r>
    </w:p>
    <w:p w:rsidR="00EF098A" w:rsidRDefault="00EF098A" w:rsidP="00B90889">
      <w:pPr>
        <w:ind w:right="21"/>
        <w:rPr>
          <w:rFonts w:ascii="Arial" w:hAnsi="Arial"/>
          <w:sz w:val="20"/>
        </w:rPr>
      </w:pPr>
    </w:p>
    <w:p w:rsidR="00EF098A" w:rsidRPr="00B90889" w:rsidRDefault="00EF098A" w:rsidP="00B90889">
      <w:pPr>
        <w:ind w:right="21"/>
        <w:rPr>
          <w:rFonts w:ascii="Arial" w:hAnsi="Arial"/>
          <w:sz w:val="20"/>
        </w:rPr>
      </w:pPr>
      <w:r w:rsidRPr="004C17EB">
        <w:rPr>
          <w:rFonts w:ascii="Arial" w:hAnsi="Arial"/>
          <w:sz w:val="20"/>
        </w:rPr>
        <w:pict>
          <v:shape id="_x0000_i1030" type="#_x0000_t75" style="width:161.25pt;height:107.25pt">
            <v:imagedata r:id="rId10" o:title=""/>
          </v:shape>
        </w:pict>
      </w:r>
    </w:p>
    <w:p w:rsidR="00EF098A" w:rsidRDefault="00EF098A" w:rsidP="00B90889">
      <w:pPr>
        <w:ind w:right="21"/>
        <w:rPr>
          <w:rFonts w:ascii="Arial" w:hAnsi="Arial"/>
          <w:sz w:val="20"/>
        </w:rPr>
      </w:pPr>
    </w:p>
    <w:p w:rsidR="00EF098A" w:rsidRDefault="00EF098A" w:rsidP="00B90889">
      <w:pPr>
        <w:ind w:right="21"/>
        <w:rPr>
          <w:rFonts w:ascii="Arial" w:hAnsi="Arial"/>
          <w:sz w:val="20"/>
        </w:rPr>
      </w:pPr>
      <w:r>
        <w:rPr>
          <w:rFonts w:ascii="Arial" w:hAnsi="Arial"/>
          <w:sz w:val="20"/>
        </w:rPr>
        <w:t>Caption 4: Using this lighting solution largely based on LED and further supported by presence dete</w:t>
      </w:r>
      <w:r>
        <w:rPr>
          <w:rFonts w:ascii="Arial" w:hAnsi="Arial"/>
          <w:sz w:val="20"/>
        </w:rPr>
        <w:t>c</w:t>
      </w:r>
      <w:r>
        <w:rPr>
          <w:rFonts w:ascii="Arial" w:hAnsi="Arial"/>
          <w:sz w:val="20"/>
        </w:rPr>
        <w:t>tors, the i+R Group was able to cut lighting-related energy consumption by up to 70 percent.</w:t>
      </w:r>
    </w:p>
    <w:p w:rsidR="00EF098A" w:rsidRDefault="00EF098A" w:rsidP="00B90889">
      <w:pPr>
        <w:ind w:right="21"/>
        <w:rPr>
          <w:rFonts w:ascii="Arial" w:hAnsi="Arial"/>
          <w:sz w:val="20"/>
        </w:rPr>
      </w:pPr>
    </w:p>
    <w:p w:rsidR="00EF098A" w:rsidRDefault="00EF098A" w:rsidP="00B90889">
      <w:pPr>
        <w:ind w:right="21"/>
        <w:rPr>
          <w:rFonts w:ascii="Arial" w:hAnsi="Arial"/>
          <w:sz w:val="20"/>
        </w:rPr>
      </w:pPr>
    </w:p>
    <w:p w:rsidR="00EF098A" w:rsidRDefault="00EF098A" w:rsidP="00B90889">
      <w:pPr>
        <w:ind w:right="21"/>
        <w:rPr>
          <w:rFonts w:ascii="Arial" w:hAnsi="Arial"/>
          <w:sz w:val="20"/>
        </w:rPr>
      </w:pPr>
    </w:p>
    <w:p w:rsidR="00EF098A" w:rsidRDefault="00EF098A" w:rsidP="00B90889">
      <w:pPr>
        <w:ind w:right="21"/>
        <w:rPr>
          <w:rFonts w:ascii="Arial" w:hAnsi="Arial"/>
          <w:sz w:val="20"/>
        </w:rPr>
      </w:pPr>
    </w:p>
    <w:p w:rsidR="00EF098A" w:rsidRDefault="00EF098A" w:rsidP="00B90889">
      <w:pPr>
        <w:ind w:right="21"/>
        <w:rPr>
          <w:rFonts w:ascii="Arial" w:hAnsi="Arial"/>
          <w:sz w:val="20"/>
        </w:rPr>
      </w:pPr>
    </w:p>
    <w:p w:rsidR="00EF098A" w:rsidRDefault="00EF098A" w:rsidP="00B90889">
      <w:pPr>
        <w:ind w:right="21"/>
        <w:rPr>
          <w:rFonts w:ascii="Arial" w:hAnsi="Arial"/>
          <w:sz w:val="20"/>
        </w:rPr>
      </w:pPr>
    </w:p>
    <w:p w:rsidR="00EF098A" w:rsidRDefault="00EF098A" w:rsidP="00B90889">
      <w:pPr>
        <w:ind w:right="21"/>
        <w:rPr>
          <w:rFonts w:ascii="Arial" w:hAnsi="Arial"/>
          <w:sz w:val="20"/>
        </w:rPr>
      </w:pPr>
    </w:p>
    <w:p w:rsidR="00EF098A" w:rsidRDefault="00EF098A" w:rsidP="00B90889">
      <w:pPr>
        <w:ind w:right="21"/>
        <w:rPr>
          <w:rFonts w:ascii="Arial" w:hAnsi="Arial"/>
          <w:sz w:val="20"/>
        </w:rPr>
      </w:pPr>
    </w:p>
    <w:p w:rsidR="00EF098A" w:rsidRDefault="00EF098A" w:rsidP="00B90889">
      <w:pPr>
        <w:ind w:right="21"/>
        <w:rPr>
          <w:rFonts w:ascii="Arial" w:hAnsi="Arial"/>
          <w:sz w:val="20"/>
        </w:rPr>
      </w:pPr>
    </w:p>
    <w:p w:rsidR="00EF098A" w:rsidRDefault="00EF098A" w:rsidP="00B90889">
      <w:pPr>
        <w:ind w:right="21"/>
        <w:rPr>
          <w:rFonts w:ascii="Arial" w:hAnsi="Arial"/>
          <w:sz w:val="20"/>
        </w:rPr>
      </w:pPr>
    </w:p>
    <w:p w:rsidR="00EF098A" w:rsidRDefault="00EF098A" w:rsidP="00B90889">
      <w:pPr>
        <w:ind w:right="21"/>
        <w:rPr>
          <w:rFonts w:ascii="Arial" w:hAnsi="Arial"/>
          <w:sz w:val="20"/>
        </w:rPr>
      </w:pPr>
    </w:p>
    <w:p w:rsidR="00EF098A" w:rsidRDefault="00EF098A" w:rsidP="00B90889">
      <w:pPr>
        <w:ind w:right="21"/>
        <w:rPr>
          <w:rFonts w:ascii="Arial" w:hAnsi="Arial"/>
          <w:sz w:val="20"/>
        </w:rPr>
      </w:pPr>
    </w:p>
    <w:p w:rsidR="00EF098A" w:rsidRDefault="00EF098A" w:rsidP="00B90889">
      <w:pPr>
        <w:ind w:right="21"/>
        <w:rPr>
          <w:rFonts w:ascii="Arial" w:hAnsi="Arial"/>
          <w:sz w:val="20"/>
        </w:rPr>
      </w:pPr>
    </w:p>
    <w:p w:rsidR="00EF098A" w:rsidRDefault="00EF098A" w:rsidP="00B90889">
      <w:pPr>
        <w:ind w:right="21"/>
        <w:rPr>
          <w:rFonts w:ascii="Arial" w:hAnsi="Arial"/>
          <w:sz w:val="20"/>
        </w:rPr>
      </w:pPr>
    </w:p>
    <w:p w:rsidR="00EF098A" w:rsidRDefault="00EF098A" w:rsidP="00B90889">
      <w:pPr>
        <w:ind w:right="21"/>
        <w:rPr>
          <w:rFonts w:ascii="Arial" w:hAnsi="Arial"/>
          <w:sz w:val="20"/>
        </w:rPr>
      </w:pPr>
    </w:p>
    <w:p w:rsidR="00EF098A" w:rsidRDefault="00EF098A" w:rsidP="00B90889">
      <w:pPr>
        <w:ind w:right="21"/>
        <w:rPr>
          <w:rFonts w:ascii="Arial" w:hAnsi="Arial"/>
          <w:sz w:val="20"/>
        </w:rPr>
      </w:pPr>
    </w:p>
    <w:p w:rsidR="00EF098A" w:rsidRDefault="00EF098A" w:rsidP="008556C6">
      <w:pPr>
        <w:spacing w:line="360" w:lineRule="auto"/>
        <w:ind w:right="21"/>
        <w:rPr>
          <w:rFonts w:ascii="Arial" w:hAnsi="Arial"/>
          <w:sz w:val="20"/>
        </w:rPr>
      </w:pPr>
    </w:p>
    <w:p w:rsidR="00EF098A" w:rsidRDefault="00EF098A" w:rsidP="00D72123">
      <w:pPr>
        <w:spacing w:line="360" w:lineRule="auto"/>
        <w:ind w:right="21"/>
        <w:rPr>
          <w:rFonts w:ascii="Arial" w:hAnsi="Arial" w:cs="Arial"/>
          <w:bCs/>
          <w:sz w:val="16"/>
          <w:szCs w:val="16"/>
        </w:rPr>
      </w:pPr>
      <w:r>
        <w:rPr>
          <w:rFonts w:ascii="Arial" w:hAnsi="Arial"/>
          <w:sz w:val="16"/>
        </w:rPr>
        <w:t>For more information, please contact:</w:t>
      </w:r>
    </w:p>
    <w:tbl>
      <w:tblPr>
        <w:tblW w:w="0" w:type="auto"/>
        <w:tblLook w:val="01E0"/>
      </w:tblPr>
      <w:tblGrid>
        <w:gridCol w:w="4644"/>
        <w:gridCol w:w="3292"/>
      </w:tblGrid>
      <w:tr w:rsidR="00EF098A" w:rsidRPr="00A25E71" w:rsidTr="00E66DCC">
        <w:tc>
          <w:tcPr>
            <w:tcW w:w="4644" w:type="dxa"/>
          </w:tcPr>
          <w:p w:rsidR="00EF098A" w:rsidRPr="00E32F69" w:rsidRDefault="00EF098A" w:rsidP="00E66DCC">
            <w:pPr>
              <w:ind w:right="23"/>
              <w:rPr>
                <w:rFonts w:ascii="Arial" w:hAnsi="Arial" w:cs="Arial"/>
                <w:sz w:val="16"/>
                <w:szCs w:val="16"/>
                <w:lang w:val="de-AT"/>
              </w:rPr>
            </w:pPr>
            <w:r w:rsidRPr="00E32F69">
              <w:rPr>
                <w:rFonts w:ascii="Arial" w:hAnsi="Arial"/>
                <w:sz w:val="16"/>
                <w:lang w:val="de-AT"/>
              </w:rPr>
              <w:t>Zumtobel Lighting GmbH</w:t>
            </w:r>
          </w:p>
          <w:p w:rsidR="00EF098A" w:rsidRPr="00E32F69" w:rsidRDefault="00EF098A" w:rsidP="00E66DCC">
            <w:pPr>
              <w:ind w:right="23"/>
              <w:rPr>
                <w:rFonts w:ascii="Arial" w:hAnsi="Arial" w:cs="Arial"/>
                <w:b/>
                <w:sz w:val="16"/>
                <w:szCs w:val="16"/>
                <w:lang w:val="de-AT"/>
              </w:rPr>
            </w:pPr>
            <w:r w:rsidRPr="00E32F69">
              <w:rPr>
                <w:rFonts w:ascii="Arial" w:hAnsi="Arial"/>
                <w:b/>
                <w:sz w:val="16"/>
                <w:lang w:val="de-AT"/>
              </w:rPr>
              <w:t>Sophie Moser</w:t>
            </w:r>
          </w:p>
          <w:p w:rsidR="00EF098A" w:rsidRPr="00E32F69" w:rsidRDefault="00EF098A" w:rsidP="00E66DCC">
            <w:pPr>
              <w:ind w:right="23"/>
              <w:rPr>
                <w:rFonts w:ascii="Arial" w:hAnsi="Arial" w:cs="Arial"/>
                <w:sz w:val="16"/>
                <w:szCs w:val="16"/>
                <w:lang w:val="de-AT"/>
              </w:rPr>
            </w:pPr>
            <w:r w:rsidRPr="00E32F69">
              <w:rPr>
                <w:rFonts w:ascii="Arial" w:hAnsi="Arial"/>
                <w:sz w:val="16"/>
                <w:lang w:val="de-AT"/>
              </w:rPr>
              <w:t>PR Manager</w:t>
            </w:r>
          </w:p>
          <w:p w:rsidR="00EF098A" w:rsidRPr="00E32F69" w:rsidRDefault="00EF098A" w:rsidP="00E66DCC">
            <w:pPr>
              <w:ind w:right="23"/>
              <w:rPr>
                <w:rFonts w:ascii="Arial" w:hAnsi="Arial" w:cs="Arial"/>
                <w:sz w:val="16"/>
                <w:szCs w:val="16"/>
                <w:lang w:val="de-AT"/>
              </w:rPr>
            </w:pPr>
            <w:r w:rsidRPr="00E32F69">
              <w:rPr>
                <w:rFonts w:ascii="Arial" w:hAnsi="Arial"/>
                <w:sz w:val="16"/>
                <w:lang w:val="de-AT"/>
              </w:rPr>
              <w:t>Schweizer Strasse 30</w:t>
            </w:r>
          </w:p>
          <w:p w:rsidR="00EF098A" w:rsidRPr="00D72123" w:rsidRDefault="00EF098A" w:rsidP="00E66DCC">
            <w:pPr>
              <w:ind w:right="23"/>
              <w:rPr>
                <w:rFonts w:ascii="Arial" w:hAnsi="Arial" w:cs="Arial"/>
                <w:sz w:val="16"/>
                <w:szCs w:val="16"/>
              </w:rPr>
            </w:pPr>
            <w:r>
              <w:rPr>
                <w:rFonts w:ascii="Arial" w:hAnsi="Arial"/>
                <w:sz w:val="16"/>
              </w:rPr>
              <w:t>A-6851 Dornbirn</w:t>
            </w:r>
          </w:p>
          <w:p w:rsidR="00EF098A" w:rsidRPr="00D72123" w:rsidRDefault="00EF098A" w:rsidP="00E66DCC">
            <w:pPr>
              <w:ind w:right="23"/>
              <w:rPr>
                <w:rFonts w:ascii="Arial" w:hAnsi="Arial" w:cs="Arial"/>
                <w:sz w:val="16"/>
                <w:szCs w:val="16"/>
              </w:rPr>
            </w:pPr>
          </w:p>
          <w:p w:rsidR="00EF098A" w:rsidRPr="00A25E71" w:rsidRDefault="00EF098A" w:rsidP="00E66DCC">
            <w:pPr>
              <w:ind w:right="23"/>
              <w:rPr>
                <w:rFonts w:ascii="Arial" w:hAnsi="Arial" w:cs="Arial"/>
                <w:sz w:val="16"/>
                <w:szCs w:val="16"/>
              </w:rPr>
            </w:pPr>
            <w:r>
              <w:rPr>
                <w:rFonts w:ascii="Arial" w:hAnsi="Arial"/>
                <w:sz w:val="16"/>
              </w:rPr>
              <w:t>Tel</w:t>
            </w:r>
            <w:r>
              <w:tab/>
            </w:r>
            <w:r>
              <w:rPr>
                <w:rFonts w:ascii="Arial" w:hAnsi="Arial"/>
                <w:sz w:val="16"/>
              </w:rPr>
              <w:t>+43-5572-390-26527</w:t>
            </w:r>
          </w:p>
          <w:p w:rsidR="00EF098A" w:rsidRPr="00A25E71" w:rsidRDefault="00EF098A" w:rsidP="00E66DCC">
            <w:pPr>
              <w:rPr>
                <w:rFonts w:ascii="Arial" w:hAnsi="Arial" w:cs="Arial"/>
                <w:color w:val="000000"/>
                <w:sz w:val="16"/>
                <w:szCs w:val="16"/>
              </w:rPr>
            </w:pPr>
            <w:smartTag w:uri="urn:schemas-microsoft-com:office:smarttags" w:element="City">
              <w:smartTag w:uri="urn:schemas-microsoft-com:office:smarttags" w:element="place">
                <w:r>
                  <w:rPr>
                    <w:rFonts w:ascii="Arial" w:hAnsi="Arial"/>
                    <w:sz w:val="16"/>
                  </w:rPr>
                  <w:t>Mobile</w:t>
                </w:r>
              </w:smartTag>
            </w:smartTag>
            <w:r>
              <w:tab/>
            </w:r>
            <w:r>
              <w:rPr>
                <w:rFonts w:ascii="Arial" w:hAnsi="Arial"/>
                <w:sz w:val="16"/>
              </w:rPr>
              <w:t>+43-664-80892-3074</w:t>
            </w:r>
          </w:p>
          <w:p w:rsidR="00EF098A" w:rsidRDefault="00EF098A" w:rsidP="00E66DCC">
            <w:pPr>
              <w:ind w:right="23"/>
              <w:rPr>
                <w:rFonts w:ascii="Arial" w:hAnsi="Arial" w:cs="Arial"/>
                <w:sz w:val="16"/>
                <w:szCs w:val="16"/>
              </w:rPr>
            </w:pPr>
            <w:r>
              <w:rPr>
                <w:rFonts w:ascii="Arial" w:hAnsi="Arial"/>
                <w:sz w:val="16"/>
              </w:rPr>
              <w:t>E-mail</w:t>
            </w:r>
            <w:r>
              <w:tab/>
            </w:r>
            <w:r>
              <w:rPr>
                <w:rFonts w:ascii="Arial" w:hAnsi="Arial"/>
                <w:sz w:val="16"/>
              </w:rPr>
              <w:t>sophie.moser@zumtobel.com</w:t>
            </w:r>
          </w:p>
          <w:p w:rsidR="00EF098A" w:rsidRDefault="00EF098A" w:rsidP="00E66DCC">
            <w:pPr>
              <w:ind w:right="23"/>
              <w:rPr>
                <w:rFonts w:ascii="Arial" w:hAnsi="Arial" w:cs="Arial"/>
                <w:sz w:val="16"/>
                <w:szCs w:val="16"/>
              </w:rPr>
            </w:pPr>
          </w:p>
          <w:p w:rsidR="00EF098A" w:rsidRPr="00A25E71" w:rsidRDefault="00EF098A" w:rsidP="00E66DCC">
            <w:pPr>
              <w:ind w:right="23"/>
              <w:rPr>
                <w:rFonts w:ascii="Arial" w:hAnsi="Arial" w:cs="Arial"/>
                <w:bCs/>
                <w:sz w:val="16"/>
                <w:szCs w:val="16"/>
              </w:rPr>
            </w:pPr>
            <w:r>
              <w:rPr>
                <w:rFonts w:ascii="Arial" w:hAnsi="Arial"/>
                <w:sz w:val="16"/>
              </w:rPr>
              <w:t>www.zumtobel.com</w:t>
            </w:r>
          </w:p>
        </w:tc>
        <w:tc>
          <w:tcPr>
            <w:tcW w:w="3292" w:type="dxa"/>
          </w:tcPr>
          <w:p w:rsidR="00EF098A" w:rsidRPr="00DF19FB" w:rsidRDefault="00EF098A" w:rsidP="00E66DCC">
            <w:pPr>
              <w:rPr>
                <w:rFonts w:ascii="Arial" w:hAnsi="Arial" w:cs="Arial"/>
                <w:bCs/>
                <w:sz w:val="16"/>
                <w:szCs w:val="16"/>
              </w:rPr>
            </w:pPr>
            <w:r>
              <w:rPr>
                <w:rFonts w:ascii="Arial" w:hAnsi="Arial"/>
                <w:sz w:val="16"/>
              </w:rPr>
              <w:t>Zumtobel Lighting GmbH</w:t>
            </w:r>
          </w:p>
          <w:p w:rsidR="00EF098A" w:rsidRPr="00DF19FB" w:rsidRDefault="00EF098A" w:rsidP="00E66DCC">
            <w:pPr>
              <w:rPr>
                <w:rFonts w:ascii="Arial" w:hAnsi="Arial" w:cs="Arial"/>
                <w:bCs/>
                <w:sz w:val="16"/>
                <w:szCs w:val="16"/>
              </w:rPr>
            </w:pPr>
            <w:r>
              <w:rPr>
                <w:rStyle w:val="Strong"/>
                <w:rFonts w:ascii="Arial" w:hAnsi="Arial"/>
                <w:sz w:val="16"/>
              </w:rPr>
              <w:t>Daniel Lechner</w:t>
            </w:r>
          </w:p>
          <w:p w:rsidR="00EF098A" w:rsidRPr="00DF19FB" w:rsidRDefault="00EF098A" w:rsidP="00E66DCC">
            <w:pPr>
              <w:rPr>
                <w:rFonts w:ascii="Arial" w:hAnsi="Arial" w:cs="Arial"/>
                <w:bCs/>
                <w:sz w:val="16"/>
                <w:szCs w:val="16"/>
              </w:rPr>
            </w:pPr>
            <w:r>
              <w:rPr>
                <w:rFonts w:ascii="Arial" w:hAnsi="Arial"/>
                <w:sz w:val="16"/>
              </w:rPr>
              <w:t>Marketing Director Austria &amp; CEE</w:t>
            </w:r>
          </w:p>
          <w:p w:rsidR="00EF098A" w:rsidRPr="00167CBF" w:rsidRDefault="00EF098A" w:rsidP="00E66DCC">
            <w:pPr>
              <w:rPr>
                <w:rFonts w:ascii="Arial" w:hAnsi="Arial" w:cs="Arial"/>
                <w:bCs/>
                <w:sz w:val="16"/>
                <w:szCs w:val="16"/>
              </w:rPr>
            </w:pPr>
            <w:r>
              <w:rPr>
                <w:rFonts w:ascii="Arial" w:hAnsi="Arial"/>
                <w:sz w:val="16"/>
              </w:rPr>
              <w:t>Donau-City-Strasse 1</w:t>
            </w:r>
          </w:p>
          <w:p w:rsidR="00EF098A" w:rsidRPr="00167CBF" w:rsidRDefault="00EF098A" w:rsidP="00E66DCC">
            <w:pPr>
              <w:rPr>
                <w:rFonts w:ascii="Arial" w:hAnsi="Arial" w:cs="Arial"/>
                <w:sz w:val="16"/>
                <w:szCs w:val="16"/>
              </w:rPr>
            </w:pPr>
            <w:r>
              <w:rPr>
                <w:rFonts w:ascii="Arial" w:hAnsi="Arial"/>
                <w:sz w:val="16"/>
              </w:rPr>
              <w:t xml:space="preserve">A-1220 </w:t>
            </w:r>
            <w:smartTag w:uri="urn:schemas-microsoft-com:office:smarttags" w:element="City">
              <w:smartTag w:uri="urn:schemas-microsoft-com:office:smarttags" w:element="place">
                <w:r>
                  <w:rPr>
                    <w:rFonts w:ascii="Arial" w:hAnsi="Arial"/>
                    <w:sz w:val="16"/>
                  </w:rPr>
                  <w:t>Vienna</w:t>
                </w:r>
              </w:smartTag>
            </w:smartTag>
          </w:p>
          <w:p w:rsidR="00EF098A" w:rsidRPr="00167CBF" w:rsidRDefault="00EF098A" w:rsidP="00E66DCC">
            <w:pPr>
              <w:rPr>
                <w:rFonts w:ascii="Arial" w:hAnsi="Arial" w:cs="Arial"/>
                <w:bCs/>
                <w:sz w:val="16"/>
                <w:szCs w:val="16"/>
              </w:rPr>
            </w:pPr>
          </w:p>
          <w:p w:rsidR="00EF098A" w:rsidRPr="00E32F69" w:rsidRDefault="00EF098A" w:rsidP="00E66DCC">
            <w:pPr>
              <w:rPr>
                <w:rFonts w:ascii="Arial" w:hAnsi="Arial" w:cs="Arial"/>
                <w:sz w:val="16"/>
                <w:szCs w:val="16"/>
                <w:lang w:val="de-AT"/>
              </w:rPr>
            </w:pPr>
            <w:r>
              <w:rPr>
                <w:rFonts w:ascii="Arial" w:hAnsi="Arial"/>
                <w:sz w:val="16"/>
              </w:rPr>
              <w:t xml:space="preserve">Tel.         </w:t>
            </w:r>
            <w:r w:rsidRPr="00E32F69">
              <w:rPr>
                <w:rFonts w:ascii="Arial" w:hAnsi="Arial"/>
                <w:sz w:val="16"/>
                <w:lang w:val="de-AT"/>
              </w:rPr>
              <w:t xml:space="preserve">+43 (1) 258 26 01 82875 </w:t>
            </w:r>
            <w:r w:rsidRPr="00E32F69">
              <w:rPr>
                <w:rFonts w:ascii="Arial" w:hAnsi="Arial" w:cs="Arial"/>
                <w:sz w:val="16"/>
                <w:szCs w:val="16"/>
                <w:lang w:val="de-AT"/>
              </w:rPr>
              <w:br/>
            </w:r>
            <w:r w:rsidRPr="00E32F69">
              <w:rPr>
                <w:rFonts w:ascii="Arial" w:hAnsi="Arial"/>
                <w:sz w:val="16"/>
                <w:lang w:val="de-AT"/>
              </w:rPr>
              <w:t xml:space="preserve">Fax        +43 (1) 258 26 01 982875 </w:t>
            </w:r>
            <w:r w:rsidRPr="00E32F69">
              <w:rPr>
                <w:rFonts w:ascii="Arial" w:hAnsi="Arial" w:cs="Arial"/>
                <w:sz w:val="16"/>
                <w:szCs w:val="16"/>
                <w:lang w:val="de-AT"/>
              </w:rPr>
              <w:br/>
            </w:r>
            <w:r w:rsidRPr="00E32F69">
              <w:rPr>
                <w:rFonts w:ascii="Arial" w:hAnsi="Arial"/>
                <w:sz w:val="16"/>
                <w:lang w:val="de-AT"/>
              </w:rPr>
              <w:t xml:space="preserve">E-mail      daniel.lechner@zumtobel.com </w:t>
            </w:r>
          </w:p>
          <w:p w:rsidR="00EF098A" w:rsidRPr="00E32F69" w:rsidRDefault="00EF098A" w:rsidP="00E66DCC">
            <w:pPr>
              <w:rPr>
                <w:rFonts w:ascii="Arial" w:hAnsi="Arial" w:cs="Arial"/>
                <w:sz w:val="16"/>
                <w:szCs w:val="16"/>
                <w:lang w:val="de-AT"/>
              </w:rPr>
            </w:pPr>
          </w:p>
          <w:p w:rsidR="00EF098A" w:rsidRPr="00B90889" w:rsidRDefault="00EF098A" w:rsidP="00E66DCC">
            <w:pPr>
              <w:rPr>
                <w:rFonts w:ascii="Arial" w:hAnsi="Arial" w:cs="Arial"/>
                <w:sz w:val="16"/>
                <w:szCs w:val="16"/>
              </w:rPr>
            </w:pPr>
            <w:r>
              <w:rPr>
                <w:rFonts w:ascii="Arial" w:hAnsi="Arial"/>
                <w:sz w:val="16"/>
              </w:rPr>
              <w:t>www.zumtobel.at</w:t>
            </w:r>
          </w:p>
          <w:p w:rsidR="00EF098A" w:rsidRPr="00A25E71" w:rsidRDefault="00EF098A" w:rsidP="00E66DCC">
            <w:pPr>
              <w:ind w:right="23"/>
              <w:jc w:val="both"/>
              <w:rPr>
                <w:rFonts w:ascii="Arial" w:hAnsi="Arial" w:cs="Arial"/>
                <w:bCs/>
                <w:sz w:val="16"/>
                <w:szCs w:val="16"/>
              </w:rPr>
            </w:pPr>
          </w:p>
        </w:tc>
      </w:tr>
    </w:tbl>
    <w:p w:rsidR="00EF098A" w:rsidRDefault="00EF098A" w:rsidP="008556C6">
      <w:pPr>
        <w:spacing w:after="120"/>
        <w:jc w:val="both"/>
        <w:rPr>
          <w:rFonts w:ascii="Arial" w:hAnsi="Arial" w:cs="Arial"/>
          <w:b/>
          <w:sz w:val="16"/>
          <w:szCs w:val="16"/>
        </w:rPr>
      </w:pPr>
    </w:p>
    <w:p w:rsidR="00EF098A" w:rsidRPr="0042369D" w:rsidRDefault="00EF098A" w:rsidP="008556C6">
      <w:pPr>
        <w:spacing w:after="120"/>
        <w:jc w:val="both"/>
        <w:rPr>
          <w:rFonts w:ascii="Arial" w:hAnsi="Arial" w:cs="Arial"/>
          <w:b/>
          <w:sz w:val="16"/>
          <w:szCs w:val="16"/>
        </w:rPr>
      </w:pPr>
      <w:r>
        <w:rPr>
          <w:rFonts w:ascii="Arial" w:hAnsi="Arial"/>
          <w:b/>
          <w:sz w:val="16"/>
        </w:rPr>
        <w:t>About Zumtobel</w:t>
      </w:r>
    </w:p>
    <w:p w:rsidR="00EF098A" w:rsidRPr="00314AED" w:rsidRDefault="00EF098A" w:rsidP="008556C6">
      <w:pPr>
        <w:rPr>
          <w:rFonts w:ascii="Arial" w:hAnsi="Arial"/>
          <w:sz w:val="16"/>
          <w:szCs w:val="16"/>
        </w:rPr>
      </w:pPr>
      <w:r w:rsidRPr="00314AED">
        <w:rPr>
          <w:rFonts w:ascii="Arial" w:hAnsi="Arial"/>
          <w:sz w:val="16"/>
        </w:rPr>
        <w:t>Zumtobel is a leading international supplier of integral lighting solutions that enable people to experience the interplay between light and architecture. As a leader in innovation, Zumtobel provides a comprehensive range of high-quality luminaires and ligh</w:t>
      </w:r>
      <w:r w:rsidRPr="00314AED">
        <w:rPr>
          <w:rFonts w:ascii="Arial" w:hAnsi="Arial"/>
          <w:sz w:val="16"/>
        </w:rPr>
        <w:t>t</w:t>
      </w:r>
      <w:r w:rsidRPr="00314AED">
        <w:rPr>
          <w:rFonts w:ascii="Arial" w:hAnsi="Arial"/>
          <w:sz w:val="16"/>
        </w:rPr>
        <w:t>ing management systems for a wide variety of professional interior lighting applications – including office and education, prese</w:t>
      </w:r>
      <w:r w:rsidRPr="00314AED">
        <w:rPr>
          <w:rFonts w:ascii="Arial" w:hAnsi="Arial"/>
          <w:sz w:val="16"/>
        </w:rPr>
        <w:t>n</w:t>
      </w:r>
      <w:r w:rsidRPr="00314AED">
        <w:rPr>
          <w:rFonts w:ascii="Arial" w:hAnsi="Arial"/>
          <w:sz w:val="16"/>
        </w:rPr>
        <w:t>tation and retail, hotel and wellness, health and care, art and culture and industry. Zumtobel is a brand of Zumtobel AG with its head office in Dornbirn, Vorarlberg (</w:t>
      </w:r>
      <w:smartTag w:uri="urn:schemas-microsoft-com:office:smarttags" w:element="country-region">
        <w:smartTag w:uri="urn:schemas-microsoft-com:office:smarttags" w:element="place">
          <w:r w:rsidRPr="00314AED">
            <w:rPr>
              <w:rFonts w:ascii="Arial" w:hAnsi="Arial"/>
              <w:sz w:val="16"/>
            </w:rPr>
            <w:t>Austria</w:t>
          </w:r>
        </w:smartTag>
      </w:smartTag>
      <w:r w:rsidRPr="00314AED">
        <w:rPr>
          <w:rFonts w:ascii="Arial" w:hAnsi="Arial"/>
          <w:sz w:val="16"/>
        </w:rPr>
        <w:t>).</w:t>
      </w:r>
    </w:p>
    <w:p w:rsidR="00EF098A" w:rsidRPr="0051377C" w:rsidRDefault="00EF098A" w:rsidP="0051377C">
      <w:pPr>
        <w:spacing w:line="360" w:lineRule="auto"/>
        <w:jc w:val="right"/>
        <w:rPr>
          <w:rFonts w:ascii="Arial" w:hAnsi="Arial" w:cs="Arial"/>
          <w:sz w:val="16"/>
          <w:szCs w:val="16"/>
        </w:rPr>
      </w:pPr>
      <w:r>
        <w:rPr>
          <w:rFonts w:ascii="Arial" w:hAnsi="Arial"/>
          <w:b/>
          <w:sz w:val="20"/>
        </w:rPr>
        <w:t>Zumtobel. The Light.</w:t>
      </w:r>
    </w:p>
    <w:sectPr w:rsidR="00EF098A" w:rsidRPr="0051377C" w:rsidSect="00CC7CF1">
      <w:headerReference w:type="default" r:id="rId11"/>
      <w:footerReference w:type="default" r:id="rId12"/>
      <w:pgSz w:w="11900" w:h="16840"/>
      <w:pgMar w:top="1417" w:right="1417" w:bottom="1134"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98A" w:rsidRDefault="00EF098A" w:rsidP="00BC507C">
      <w:r>
        <w:separator/>
      </w:r>
    </w:p>
  </w:endnote>
  <w:endnote w:type="continuationSeparator" w:id="1">
    <w:p w:rsidR="00EF098A" w:rsidRDefault="00EF098A" w:rsidP="00BC50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98A" w:rsidRDefault="00EF098A" w:rsidP="00087FB8">
    <w:pPr>
      <w:pStyle w:val="Footer"/>
      <w:jc w:val="right"/>
      <w:rPr>
        <w:rFonts w:ascii="Arial" w:hAnsi="Arial"/>
        <w:sz w:val="16"/>
      </w:rPr>
    </w:pPr>
  </w:p>
  <w:p w:rsidR="00EF098A" w:rsidRPr="006B2028" w:rsidRDefault="00EF098A" w:rsidP="00087FB8">
    <w:pPr>
      <w:pStyle w:val="Footer"/>
      <w:jc w:val="right"/>
      <w:rPr>
        <w:rFonts w:ascii="Arial" w:hAnsi="Arial"/>
        <w:sz w:val="16"/>
      </w:rPr>
    </w:pPr>
    <w:r>
      <w:rPr>
        <w:rFonts w:ascii="Arial" w:hAnsi="Arial"/>
        <w:sz w:val="16"/>
      </w:rPr>
      <w:t xml:space="preserve">Page </w:t>
    </w:r>
    <w:r w:rsidRPr="006B2028">
      <w:rPr>
        <w:rFonts w:ascii="Arial" w:hAnsi="Arial"/>
        <w:sz w:val="16"/>
      </w:rPr>
      <w:fldChar w:fldCharType="begin"/>
    </w:r>
    <w:r w:rsidRPr="006B2028">
      <w:rPr>
        <w:rFonts w:ascii="Arial" w:hAnsi="Arial"/>
        <w:sz w:val="16"/>
      </w:rPr>
      <w:instrText xml:space="preserve"> PAGE </w:instrText>
    </w:r>
    <w:r w:rsidRPr="006B2028">
      <w:rPr>
        <w:rFonts w:ascii="Arial" w:hAnsi="Arial"/>
        <w:sz w:val="16"/>
      </w:rPr>
      <w:fldChar w:fldCharType="separate"/>
    </w:r>
    <w:r>
      <w:rPr>
        <w:rFonts w:ascii="Arial" w:hAnsi="Arial"/>
        <w:noProof/>
        <w:sz w:val="16"/>
      </w:rPr>
      <w:t>1</w:t>
    </w:r>
    <w:r w:rsidRPr="006B2028">
      <w:rPr>
        <w:rFonts w:ascii="Arial" w:hAnsi="Arial"/>
        <w:sz w:val="16"/>
      </w:rPr>
      <w:fldChar w:fldCharType="end"/>
    </w:r>
    <w:r>
      <w:rPr>
        <w:rFonts w:ascii="Arial" w:hAnsi="Arial"/>
        <w:sz w:val="16"/>
      </w:rPr>
      <w:t xml:space="preserve"> of </w:t>
    </w:r>
    <w:r w:rsidRPr="006B2028">
      <w:rPr>
        <w:rFonts w:ascii="Arial" w:hAnsi="Arial"/>
        <w:sz w:val="16"/>
      </w:rPr>
      <w:fldChar w:fldCharType="begin"/>
    </w:r>
    <w:r w:rsidRPr="006B2028">
      <w:rPr>
        <w:rFonts w:ascii="Arial" w:hAnsi="Arial"/>
        <w:sz w:val="16"/>
      </w:rPr>
      <w:instrText xml:space="preserve"> NUMPAGES </w:instrText>
    </w:r>
    <w:r w:rsidRPr="006B2028">
      <w:rPr>
        <w:rFonts w:ascii="Arial" w:hAnsi="Arial"/>
        <w:sz w:val="16"/>
      </w:rPr>
      <w:fldChar w:fldCharType="separate"/>
    </w:r>
    <w:r>
      <w:rPr>
        <w:rFonts w:ascii="Arial" w:hAnsi="Arial"/>
        <w:noProof/>
        <w:sz w:val="16"/>
      </w:rPr>
      <w:t>3</w:t>
    </w:r>
    <w:r w:rsidRPr="006B2028">
      <w:rPr>
        <w:rFonts w:ascii="Arial" w:hAnsi="Arial"/>
        <w:sz w:val="16"/>
      </w:rPr>
      <w:fldChar w:fldCharType="end"/>
    </w:r>
  </w:p>
  <w:p w:rsidR="00EF098A" w:rsidRDefault="00EF09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98A" w:rsidRDefault="00EF098A" w:rsidP="00BC507C">
      <w:r>
        <w:separator/>
      </w:r>
    </w:p>
  </w:footnote>
  <w:footnote w:type="continuationSeparator" w:id="1">
    <w:p w:rsidR="00EF098A" w:rsidRDefault="00EF098A" w:rsidP="00BC50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98A" w:rsidRDefault="00EF098A" w:rsidP="008556C6">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alt="Logo_Zumtobel_pos_144" style="width:110.25pt;height:18.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autoHyphenation/>
  <w:hyphenationZone w:val="425"/>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7CF1"/>
    <w:rsid w:val="00042F65"/>
    <w:rsid w:val="00066860"/>
    <w:rsid w:val="00067072"/>
    <w:rsid w:val="00080ED2"/>
    <w:rsid w:val="00087FB8"/>
    <w:rsid w:val="000A5F7E"/>
    <w:rsid w:val="000F2B02"/>
    <w:rsid w:val="001017D7"/>
    <w:rsid w:val="001359DD"/>
    <w:rsid w:val="001469DF"/>
    <w:rsid w:val="00167CBF"/>
    <w:rsid w:val="00185010"/>
    <w:rsid w:val="001D5E20"/>
    <w:rsid w:val="001E2341"/>
    <w:rsid w:val="001F6D8B"/>
    <w:rsid w:val="00215196"/>
    <w:rsid w:val="00267616"/>
    <w:rsid w:val="002839FD"/>
    <w:rsid w:val="00295B1C"/>
    <w:rsid w:val="002D3840"/>
    <w:rsid w:val="002D42C6"/>
    <w:rsid w:val="00314AED"/>
    <w:rsid w:val="00327165"/>
    <w:rsid w:val="00335FE0"/>
    <w:rsid w:val="00357C31"/>
    <w:rsid w:val="0036148E"/>
    <w:rsid w:val="00364D53"/>
    <w:rsid w:val="003A7907"/>
    <w:rsid w:val="003C4204"/>
    <w:rsid w:val="00407D7B"/>
    <w:rsid w:val="00410C83"/>
    <w:rsid w:val="004131C3"/>
    <w:rsid w:val="0042369D"/>
    <w:rsid w:val="004A2204"/>
    <w:rsid w:val="004B32BF"/>
    <w:rsid w:val="004C17EB"/>
    <w:rsid w:val="004C579E"/>
    <w:rsid w:val="004F2A19"/>
    <w:rsid w:val="0051377C"/>
    <w:rsid w:val="00521B77"/>
    <w:rsid w:val="00532DC5"/>
    <w:rsid w:val="00546F3D"/>
    <w:rsid w:val="005E5020"/>
    <w:rsid w:val="006113A2"/>
    <w:rsid w:val="006204FC"/>
    <w:rsid w:val="00620A3A"/>
    <w:rsid w:val="00654962"/>
    <w:rsid w:val="00676A79"/>
    <w:rsid w:val="006B2028"/>
    <w:rsid w:val="006D4877"/>
    <w:rsid w:val="006F64B6"/>
    <w:rsid w:val="00703E24"/>
    <w:rsid w:val="00723F64"/>
    <w:rsid w:val="007279E9"/>
    <w:rsid w:val="007772D2"/>
    <w:rsid w:val="007828C8"/>
    <w:rsid w:val="0079625F"/>
    <w:rsid w:val="007B053E"/>
    <w:rsid w:val="007F373B"/>
    <w:rsid w:val="00800181"/>
    <w:rsid w:val="008060B4"/>
    <w:rsid w:val="008556C6"/>
    <w:rsid w:val="00864CBF"/>
    <w:rsid w:val="008757BF"/>
    <w:rsid w:val="00875DC1"/>
    <w:rsid w:val="008C38A9"/>
    <w:rsid w:val="00901A4F"/>
    <w:rsid w:val="00964CDA"/>
    <w:rsid w:val="00970AC1"/>
    <w:rsid w:val="0097712B"/>
    <w:rsid w:val="009D44BF"/>
    <w:rsid w:val="009E1BE7"/>
    <w:rsid w:val="00A245A4"/>
    <w:rsid w:val="00A25E71"/>
    <w:rsid w:val="00A90833"/>
    <w:rsid w:val="00A97764"/>
    <w:rsid w:val="00B13EC0"/>
    <w:rsid w:val="00B20AB5"/>
    <w:rsid w:val="00B20D32"/>
    <w:rsid w:val="00B44BFA"/>
    <w:rsid w:val="00B53794"/>
    <w:rsid w:val="00B8526E"/>
    <w:rsid w:val="00B90889"/>
    <w:rsid w:val="00B93434"/>
    <w:rsid w:val="00BA2413"/>
    <w:rsid w:val="00BA4141"/>
    <w:rsid w:val="00BC507C"/>
    <w:rsid w:val="00BE22EF"/>
    <w:rsid w:val="00BF592B"/>
    <w:rsid w:val="00C378B5"/>
    <w:rsid w:val="00C76541"/>
    <w:rsid w:val="00C819FF"/>
    <w:rsid w:val="00CC7CF1"/>
    <w:rsid w:val="00CF0F86"/>
    <w:rsid w:val="00D72123"/>
    <w:rsid w:val="00D9259B"/>
    <w:rsid w:val="00DF19FB"/>
    <w:rsid w:val="00E023E5"/>
    <w:rsid w:val="00E32F69"/>
    <w:rsid w:val="00E611D6"/>
    <w:rsid w:val="00E66DCC"/>
    <w:rsid w:val="00EB6832"/>
    <w:rsid w:val="00EF098A"/>
    <w:rsid w:val="00F04900"/>
    <w:rsid w:val="00F13D5F"/>
    <w:rsid w:val="00F432BB"/>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9E9"/>
    <w:rPr>
      <w:sz w:val="24"/>
      <w:szCs w:val="24"/>
      <w:lang w:val="en-GB"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556C6"/>
    <w:pPr>
      <w:tabs>
        <w:tab w:val="center" w:pos="4536"/>
        <w:tab w:val="right" w:pos="9072"/>
      </w:tabs>
    </w:pPr>
  </w:style>
  <w:style w:type="character" w:customStyle="1" w:styleId="HeaderChar">
    <w:name w:val="Header Char"/>
    <w:basedOn w:val="DefaultParagraphFont"/>
    <w:link w:val="Header"/>
    <w:uiPriority w:val="99"/>
    <w:semiHidden/>
    <w:locked/>
    <w:rsid w:val="008556C6"/>
    <w:rPr>
      <w:rFonts w:cs="Times New Roman"/>
    </w:rPr>
  </w:style>
  <w:style w:type="paragraph" w:styleId="Footer">
    <w:name w:val="footer"/>
    <w:basedOn w:val="Normal"/>
    <w:link w:val="FooterChar"/>
    <w:uiPriority w:val="99"/>
    <w:semiHidden/>
    <w:rsid w:val="008556C6"/>
    <w:pPr>
      <w:tabs>
        <w:tab w:val="center" w:pos="4536"/>
        <w:tab w:val="right" w:pos="9072"/>
      </w:tabs>
    </w:pPr>
  </w:style>
  <w:style w:type="character" w:customStyle="1" w:styleId="FooterChar">
    <w:name w:val="Footer Char"/>
    <w:basedOn w:val="DefaultParagraphFont"/>
    <w:link w:val="Footer"/>
    <w:uiPriority w:val="99"/>
    <w:semiHidden/>
    <w:locked/>
    <w:rsid w:val="008556C6"/>
    <w:rPr>
      <w:rFonts w:cs="Times New Roman"/>
    </w:rPr>
  </w:style>
  <w:style w:type="paragraph" w:styleId="BalloonText">
    <w:name w:val="Balloon Text"/>
    <w:basedOn w:val="Normal"/>
    <w:link w:val="BalloonTextChar"/>
    <w:uiPriority w:val="99"/>
    <w:semiHidden/>
    <w:rsid w:val="00964C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7616"/>
    <w:rPr>
      <w:rFonts w:ascii="Times New Roman" w:hAnsi="Times New Roman" w:cs="Times New Roman"/>
      <w:sz w:val="2"/>
      <w:lang w:val="en-GB" w:eastAsia="en-GB"/>
    </w:rPr>
  </w:style>
  <w:style w:type="character" w:styleId="Strong">
    <w:name w:val="Strong"/>
    <w:basedOn w:val="DefaultParagraphFont"/>
    <w:uiPriority w:val="99"/>
    <w:qFormat/>
    <w:locked/>
    <w:rsid w:val="00D72123"/>
    <w:rPr>
      <w:rFonts w:cs="Times New Roman"/>
      <w:b/>
    </w:rPr>
  </w:style>
</w:styles>
</file>

<file path=word/webSettings.xml><?xml version="1.0" encoding="utf-8"?>
<w:webSettings xmlns:r="http://schemas.openxmlformats.org/officeDocument/2006/relationships" xmlns:w="http://schemas.openxmlformats.org/wordprocessingml/2006/main">
  <w:divs>
    <w:div w:id="937565849">
      <w:marLeft w:val="0"/>
      <w:marRight w:val="0"/>
      <w:marTop w:val="0"/>
      <w:marBottom w:val="0"/>
      <w:divBdr>
        <w:top w:val="none" w:sz="0" w:space="0" w:color="auto"/>
        <w:left w:val="none" w:sz="0" w:space="0" w:color="auto"/>
        <w:bottom w:val="none" w:sz="0" w:space="0" w:color="auto"/>
        <w:right w:val="none" w:sz="0" w:space="0" w:color="auto"/>
      </w:divBdr>
      <w:divsChild>
        <w:div w:id="937565846">
          <w:marLeft w:val="446"/>
          <w:marRight w:val="0"/>
          <w:marTop w:val="0"/>
          <w:marBottom w:val="0"/>
          <w:divBdr>
            <w:top w:val="none" w:sz="0" w:space="0" w:color="auto"/>
            <w:left w:val="none" w:sz="0" w:space="0" w:color="auto"/>
            <w:bottom w:val="none" w:sz="0" w:space="0" w:color="auto"/>
            <w:right w:val="none" w:sz="0" w:space="0" w:color="auto"/>
          </w:divBdr>
        </w:div>
        <w:div w:id="937565847">
          <w:marLeft w:val="446"/>
          <w:marRight w:val="0"/>
          <w:marTop w:val="0"/>
          <w:marBottom w:val="0"/>
          <w:divBdr>
            <w:top w:val="none" w:sz="0" w:space="0" w:color="auto"/>
            <w:left w:val="none" w:sz="0" w:space="0" w:color="auto"/>
            <w:bottom w:val="none" w:sz="0" w:space="0" w:color="auto"/>
            <w:right w:val="none" w:sz="0" w:space="0" w:color="auto"/>
          </w:divBdr>
        </w:div>
        <w:div w:id="937565848">
          <w:marLeft w:val="446"/>
          <w:marRight w:val="0"/>
          <w:marTop w:val="0"/>
          <w:marBottom w:val="0"/>
          <w:divBdr>
            <w:top w:val="none" w:sz="0" w:space="0" w:color="auto"/>
            <w:left w:val="none" w:sz="0" w:space="0" w:color="auto"/>
            <w:bottom w:val="none" w:sz="0" w:space="0" w:color="auto"/>
            <w:right w:val="none" w:sz="0" w:space="0" w:color="auto"/>
          </w:divBdr>
        </w:div>
        <w:div w:id="93756585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827</Words>
  <Characters>5213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Britta Maier</dc:creator>
  <cp:keywords/>
  <dc:description/>
  <cp:lastModifiedBy>Sophie.Moser</cp:lastModifiedBy>
  <cp:revision>3</cp:revision>
  <cp:lastPrinted>2013-10-28T06:58:00Z</cp:lastPrinted>
  <dcterms:created xsi:type="dcterms:W3CDTF">2013-10-28T06:58:00Z</dcterms:created>
  <dcterms:modified xsi:type="dcterms:W3CDTF">2013-10-28T07:25:00Z</dcterms:modified>
</cp:coreProperties>
</file>