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36917" w14:textId="77777777" w:rsidR="000C3A85" w:rsidRPr="00A61D5B" w:rsidRDefault="000C3A85" w:rsidP="004F2D9E">
      <w:pPr>
        <w:spacing w:line="360" w:lineRule="auto"/>
        <w:jc w:val="both"/>
        <w:rPr>
          <w:rFonts w:ascii="Arial" w:hAnsi="Arial" w:cs="Arial"/>
          <w:b/>
          <w:sz w:val="20"/>
          <w:szCs w:val="20"/>
        </w:rPr>
      </w:pPr>
      <w:r>
        <w:rPr>
          <w:rFonts w:ascii="Arial" w:hAnsi="Arial"/>
          <w:b/>
          <w:sz w:val="20"/>
        </w:rPr>
        <w:t xml:space="preserve">Press release </w:t>
      </w:r>
    </w:p>
    <w:p w14:paraId="47C3929D" w14:textId="77777777" w:rsidR="000C3A85" w:rsidRPr="00A61D5B" w:rsidRDefault="000C3A85" w:rsidP="004F2D9E">
      <w:pPr>
        <w:spacing w:line="360" w:lineRule="auto"/>
        <w:jc w:val="both"/>
        <w:rPr>
          <w:rFonts w:ascii="Arial" w:hAnsi="Arial" w:cs="Arial"/>
          <w:b/>
          <w:sz w:val="28"/>
          <w:szCs w:val="28"/>
        </w:rPr>
      </w:pPr>
    </w:p>
    <w:p w14:paraId="34DC633C" w14:textId="77777777" w:rsidR="000E2638" w:rsidRPr="00B64963" w:rsidRDefault="009B2E86" w:rsidP="00523413">
      <w:pPr>
        <w:spacing w:line="360" w:lineRule="auto"/>
        <w:jc w:val="both"/>
        <w:rPr>
          <w:rFonts w:ascii="Arial" w:hAnsi="Arial" w:cs="Arial"/>
          <w:b/>
          <w:sz w:val="28"/>
          <w:szCs w:val="28"/>
        </w:rPr>
      </w:pPr>
      <w:r>
        <w:rPr>
          <w:rFonts w:ascii="Arial" w:hAnsi="Arial"/>
          <w:b/>
          <w:sz w:val="28"/>
        </w:rPr>
        <w:t>Zumtobel brilliantly highlights premium car dealership in Valais</w:t>
      </w:r>
    </w:p>
    <w:p w14:paraId="05D7B23E" w14:textId="77777777" w:rsidR="000E2638" w:rsidRPr="000E592A" w:rsidRDefault="00A61D5B" w:rsidP="00523413">
      <w:pPr>
        <w:spacing w:line="360" w:lineRule="auto"/>
        <w:jc w:val="both"/>
        <w:rPr>
          <w:rFonts w:ascii="Arial" w:hAnsi="Arial" w:cs="Arial"/>
          <w:b/>
          <w:sz w:val="20"/>
          <w:szCs w:val="20"/>
        </w:rPr>
      </w:pPr>
      <w:r>
        <w:rPr>
          <w:rFonts w:ascii="Arial" w:hAnsi="Arial"/>
          <w:b/>
          <w:sz w:val="20"/>
        </w:rPr>
        <w:t xml:space="preserve">Garage </w:t>
      </w:r>
      <w:proofErr w:type="spellStart"/>
      <w:r>
        <w:rPr>
          <w:rFonts w:ascii="Arial" w:hAnsi="Arial"/>
          <w:b/>
          <w:sz w:val="20"/>
        </w:rPr>
        <w:t>Zénith</w:t>
      </w:r>
      <w:proofErr w:type="spellEnd"/>
      <w:r>
        <w:rPr>
          <w:rFonts w:ascii="Arial" w:hAnsi="Arial"/>
          <w:b/>
          <w:sz w:val="20"/>
        </w:rPr>
        <w:t xml:space="preserve"> has been standing for powerful dynamics and athletic elegance on four wheels for almost 30 years. Thanks to the conversion and extension of the car dealership for the premium brands Ferrari, Maserati and other select sports car manufacturers, Garage </w:t>
      </w:r>
      <w:proofErr w:type="spellStart"/>
      <w:r>
        <w:rPr>
          <w:rFonts w:ascii="Arial" w:hAnsi="Arial"/>
          <w:b/>
          <w:sz w:val="20"/>
        </w:rPr>
        <w:t>Zénith</w:t>
      </w:r>
      <w:proofErr w:type="spellEnd"/>
      <w:r>
        <w:rPr>
          <w:rFonts w:ascii="Arial" w:hAnsi="Arial"/>
          <w:b/>
          <w:sz w:val="20"/>
        </w:rPr>
        <w:t xml:space="preserve"> is now setting a shining example in Sion (Switzerland). In close collaboration with the architects and the electrical design engineer, a sophisticated lighting concept was created by the Austrian luminaire manufacturer Zumtobel. </w:t>
      </w:r>
    </w:p>
    <w:p w14:paraId="3EDDA5E7" w14:textId="527EFBE0" w:rsidR="00D90C74" w:rsidRPr="00465FAD" w:rsidRDefault="009B2E86" w:rsidP="000E2638">
      <w:pPr>
        <w:spacing w:line="360" w:lineRule="auto"/>
        <w:jc w:val="both"/>
        <w:rPr>
          <w:rFonts w:ascii="Arial" w:hAnsi="Arial" w:cs="Arial"/>
          <w:sz w:val="20"/>
          <w:szCs w:val="20"/>
        </w:rPr>
      </w:pPr>
      <w:r>
        <w:rPr>
          <w:rFonts w:ascii="Arial" w:hAnsi="Arial"/>
          <w:i/>
          <w:sz w:val="20"/>
        </w:rPr>
        <w:t>Dornbirn, June 2015</w:t>
      </w:r>
      <w:r>
        <w:rPr>
          <w:rFonts w:ascii="Arial" w:hAnsi="Arial"/>
          <w:color w:val="FF0000"/>
          <w:sz w:val="20"/>
        </w:rPr>
        <w:t xml:space="preserve"> </w:t>
      </w:r>
      <w:r>
        <w:rPr>
          <w:rFonts w:ascii="Arial" w:hAnsi="Arial"/>
          <w:sz w:val="20"/>
        </w:rPr>
        <w:t xml:space="preserve">– In 2011, Michel </w:t>
      </w:r>
      <w:proofErr w:type="spellStart"/>
      <w:r>
        <w:rPr>
          <w:rFonts w:ascii="Arial" w:hAnsi="Arial"/>
          <w:sz w:val="20"/>
        </w:rPr>
        <w:t>Zuchuat</w:t>
      </w:r>
      <w:proofErr w:type="spellEnd"/>
      <w:r>
        <w:rPr>
          <w:rFonts w:ascii="Arial" w:hAnsi="Arial"/>
          <w:sz w:val="20"/>
        </w:rPr>
        <w:t xml:space="preserve">, founder and director of </w:t>
      </w:r>
      <w:hyperlink r:id="rId12">
        <w:r>
          <w:rPr>
            <w:rStyle w:val="Hyperlink"/>
            <w:rFonts w:ascii="Arial" w:hAnsi="Arial"/>
            <w:sz w:val="20"/>
          </w:rPr>
          <w:t xml:space="preserve">Garage </w:t>
        </w:r>
        <w:proofErr w:type="spellStart"/>
        <w:r>
          <w:rPr>
            <w:rStyle w:val="Hyperlink"/>
            <w:rFonts w:ascii="Arial" w:hAnsi="Arial"/>
            <w:sz w:val="20"/>
          </w:rPr>
          <w:t>Zénith</w:t>
        </w:r>
        <w:proofErr w:type="spellEnd"/>
        <w:r>
          <w:rPr>
            <w:rStyle w:val="Hyperlink"/>
            <w:rFonts w:ascii="Arial" w:hAnsi="Arial"/>
            <w:sz w:val="20"/>
          </w:rPr>
          <w:t xml:space="preserve"> SA</w:t>
        </w:r>
      </w:hyperlink>
      <w:r>
        <w:rPr>
          <w:rFonts w:ascii="Arial" w:hAnsi="Arial"/>
          <w:sz w:val="20"/>
        </w:rPr>
        <w:t xml:space="preserve">, commissioned the Rome-based architects' studio </w:t>
      </w:r>
      <w:hyperlink r:id="rId13">
        <w:proofErr w:type="spellStart"/>
        <w:r>
          <w:rPr>
            <w:rStyle w:val="Hyperlink"/>
            <w:rFonts w:ascii="Arial" w:hAnsi="Arial"/>
            <w:sz w:val="20"/>
          </w:rPr>
          <w:t>Fortebis</w:t>
        </w:r>
        <w:proofErr w:type="spellEnd"/>
        <w:r>
          <w:rPr>
            <w:rStyle w:val="Hyperlink"/>
            <w:rFonts w:ascii="Arial" w:hAnsi="Arial"/>
            <w:sz w:val="20"/>
          </w:rPr>
          <w:t xml:space="preserve"> Group</w:t>
        </w:r>
      </w:hyperlink>
      <w:r>
        <w:rPr>
          <w:rFonts w:ascii="Arial" w:hAnsi="Arial"/>
          <w:sz w:val="20"/>
        </w:rPr>
        <w:t xml:space="preserve"> to draw up a design for the conversion and extension of the exclusive car dealership. The existing building was to be refurbished and the adjacent new building was to be extended. The Italian group of architects, which has already implemented a great number of Ferrari and Maserati car dealerships all over the world, has developed a simple, functional and unobtrusive architectural design that sets the exciting sports cars centre stage. In this context, it was important to stage a new showroom in the existing ground-level building which does not only shine the best possible light on the cars on display, but also turns the handover of new cars into a unique experience. Apart from the showroom, several sales offices as well as a lounge for customers of the exclusive car dealership were built in this construction phase. During implementation, strict specifications regarding the corporate design of both brands had to be taken into account. High-quality new and used cars of other premium sports car manufacturers </w:t>
      </w:r>
      <w:r w:rsidR="00DF6C85">
        <w:rPr>
          <w:rFonts w:ascii="Arial" w:hAnsi="Arial"/>
          <w:sz w:val="20"/>
        </w:rPr>
        <w:t>were</w:t>
      </w:r>
      <w:r>
        <w:rPr>
          <w:rFonts w:ascii="Arial" w:hAnsi="Arial"/>
          <w:sz w:val="20"/>
        </w:rPr>
        <w:t xml:space="preserve"> meant to be displayed on the ground floor of the new three-storey building equipped with a car lift. The storage depot for materials such as tyres, rims and other technical accessories was planned to be located in the basement, another storage facility – expandable at a later date – was to be set up on the second floor. </w:t>
      </w:r>
    </w:p>
    <w:p w14:paraId="58325D4B" w14:textId="03F25324" w:rsidR="0040462A" w:rsidRDefault="00911BEF" w:rsidP="0040462A">
      <w:pPr>
        <w:spacing w:line="360" w:lineRule="auto"/>
        <w:jc w:val="both"/>
        <w:rPr>
          <w:rFonts w:ascii="Arial" w:hAnsi="Arial" w:cs="Arial"/>
          <w:sz w:val="20"/>
          <w:szCs w:val="20"/>
        </w:rPr>
      </w:pPr>
      <w:r>
        <w:rPr>
          <w:rFonts w:ascii="Arial" w:hAnsi="Arial"/>
          <w:sz w:val="20"/>
        </w:rPr>
        <w:t xml:space="preserve">For the different conditions in the two units, Zumtobel has developed an individual lighting concept in collaboration with electrical consultants </w:t>
      </w:r>
      <w:hyperlink r:id="rId14">
        <w:proofErr w:type="spellStart"/>
        <w:r>
          <w:rPr>
            <w:rStyle w:val="Hyperlink"/>
            <w:rFonts w:ascii="Arial" w:hAnsi="Arial"/>
            <w:sz w:val="20"/>
          </w:rPr>
          <w:t>Bäbler</w:t>
        </w:r>
        <w:proofErr w:type="spellEnd"/>
        <w:r>
          <w:rPr>
            <w:rStyle w:val="Hyperlink"/>
            <w:rFonts w:ascii="Arial" w:hAnsi="Arial"/>
            <w:sz w:val="20"/>
          </w:rPr>
          <w:t xml:space="preserve"> &amp; Pirker</w:t>
        </w:r>
      </w:hyperlink>
      <w:r>
        <w:rPr>
          <w:rFonts w:ascii="Arial" w:hAnsi="Arial"/>
          <w:sz w:val="20"/>
        </w:rPr>
        <w:t xml:space="preserve"> from Geneva, that helps to showcase the perfectly modelled sports cars for customers and potential buyers in a sculptural, unadulterated way thanks to </w:t>
      </w:r>
      <w:proofErr w:type="gramStart"/>
      <w:r>
        <w:rPr>
          <w:rFonts w:ascii="Arial" w:hAnsi="Arial"/>
          <w:sz w:val="20"/>
        </w:rPr>
        <w:t>an interplay</w:t>
      </w:r>
      <w:proofErr w:type="gramEnd"/>
      <w:r>
        <w:rPr>
          <w:rFonts w:ascii="Arial" w:hAnsi="Arial"/>
          <w:sz w:val="20"/>
        </w:rPr>
        <w:t xml:space="preserve"> of diffuse and directional light. Ten luminous ceilings with a size of 5 x 2</w:t>
      </w:r>
      <w:r w:rsidR="00DF6C85">
        <w:rPr>
          <w:rFonts w:ascii="Arial" w:hAnsi="Arial"/>
          <w:sz w:val="20"/>
        </w:rPr>
        <w:t> </w:t>
      </w:r>
      <w:r>
        <w:rPr>
          <w:rFonts w:ascii="Arial" w:hAnsi="Arial"/>
          <w:sz w:val="20"/>
        </w:rPr>
        <w:t xml:space="preserve">m, installed above the high-end sports cars on display in the entrance area of the Ferrari and Maserati showrooms, constitute a special feature. The stretch ceilings, each backlit by 44 </w:t>
      </w:r>
      <w:hyperlink r:id="rId15">
        <w:r>
          <w:rPr>
            <w:rStyle w:val="Hyperlink"/>
            <w:rFonts w:ascii="Arial" w:hAnsi="Arial"/>
            <w:sz w:val="20"/>
          </w:rPr>
          <w:t>TECTON Tetris</w:t>
        </w:r>
      </w:hyperlink>
      <w:r>
        <w:rPr>
          <w:rFonts w:ascii="Arial" w:hAnsi="Arial"/>
          <w:sz w:val="20"/>
        </w:rPr>
        <w:t xml:space="preserve"> continuous-row luminaires and framed by six swivelling </w:t>
      </w:r>
      <w:hyperlink r:id="rId16">
        <w:r>
          <w:rPr>
            <w:rStyle w:val="Hyperlink"/>
            <w:rFonts w:ascii="Arial" w:hAnsi="Arial"/>
            <w:sz w:val="20"/>
          </w:rPr>
          <w:t>CARDAN 1000</w:t>
        </w:r>
      </w:hyperlink>
      <w:r>
        <w:rPr>
          <w:rFonts w:ascii="Arial" w:hAnsi="Arial"/>
          <w:sz w:val="20"/>
        </w:rPr>
        <w:t xml:space="preserve"> spotlights, were custom-built to meet the requirements of Garage </w:t>
      </w:r>
      <w:proofErr w:type="spellStart"/>
      <w:r>
        <w:rPr>
          <w:rFonts w:ascii="Arial" w:hAnsi="Arial"/>
          <w:sz w:val="20"/>
        </w:rPr>
        <w:t>Zénith</w:t>
      </w:r>
      <w:proofErr w:type="spellEnd"/>
      <w:r>
        <w:rPr>
          <w:rFonts w:ascii="Arial" w:hAnsi="Arial"/>
          <w:sz w:val="20"/>
        </w:rPr>
        <w:t xml:space="preserve">. The diffuse light of the luminous ceilings ensures a clear profile of the cars' reflective bodies, whereas targeted spots produce a brilliant light, making details visible and emphasising the dynamic contours of the vehicles. The lighting of the Ferrari and Maserati display recesses, all of which </w:t>
      </w:r>
      <w:r w:rsidR="00DF6C85">
        <w:rPr>
          <w:rFonts w:ascii="Arial" w:hAnsi="Arial"/>
          <w:sz w:val="20"/>
        </w:rPr>
        <w:t>were meant to</w:t>
      </w:r>
      <w:r>
        <w:rPr>
          <w:rFonts w:ascii="Arial" w:hAnsi="Arial"/>
          <w:sz w:val="20"/>
        </w:rPr>
        <w:t xml:space="preserve"> be lit from below or backlit, </w:t>
      </w:r>
      <w:r>
        <w:rPr>
          <w:rFonts w:ascii="Arial" w:hAnsi="Arial"/>
          <w:sz w:val="20"/>
        </w:rPr>
        <w:lastRenderedPageBreak/>
        <w:t xml:space="preserve">had to comply with strict specifications. In this case, Zumtobel chose a tailor-made solution with continuous-row luminaires of the TECTON Tetris and </w:t>
      </w:r>
      <w:hyperlink r:id="rId17">
        <w:r>
          <w:rPr>
            <w:rStyle w:val="Hyperlink"/>
            <w:rFonts w:ascii="Arial" w:hAnsi="Arial"/>
            <w:sz w:val="20"/>
          </w:rPr>
          <w:t>LINARIA</w:t>
        </w:r>
      </w:hyperlink>
      <w:r>
        <w:t xml:space="preserve"> </w:t>
      </w:r>
      <w:r w:rsidRPr="00DF6C85">
        <w:rPr>
          <w:rFonts w:ascii="Arial" w:hAnsi="Arial"/>
          <w:sz w:val="20"/>
        </w:rPr>
        <w:t>ranges</w:t>
      </w:r>
      <w:r>
        <w:t>.</w:t>
      </w:r>
      <w:r>
        <w:rPr>
          <w:rFonts w:ascii="Arial" w:hAnsi="Arial"/>
          <w:sz w:val="20"/>
        </w:rPr>
        <w:t xml:space="preserve"> The continuous-row lighting systems showcase their impressive luminous power also in the conference and presentation rooms. In the sales offices, Zumtobel has installed </w:t>
      </w:r>
      <w:hyperlink r:id="rId18">
        <w:r>
          <w:rPr>
            <w:rStyle w:val="Hyperlink"/>
            <w:rFonts w:ascii="Arial" w:hAnsi="Arial"/>
            <w:sz w:val="20"/>
          </w:rPr>
          <w:t>SLOTLIGHT II</w:t>
        </w:r>
      </w:hyperlink>
      <w:r>
        <w:rPr>
          <w:rFonts w:ascii="Arial" w:hAnsi="Arial"/>
          <w:sz w:val="20"/>
        </w:rPr>
        <w:t xml:space="preserve"> recessed luminaires that ensure pleasantly uniform light distribution thanks to their homogeneously lit lines, making the car purchase an exclusive experience in a personal environment. Downlights of the </w:t>
      </w:r>
      <w:hyperlink r:id="rId19">
        <w:r>
          <w:rPr>
            <w:rStyle w:val="Hyperlink"/>
            <w:rFonts w:ascii="Arial" w:hAnsi="Arial"/>
            <w:sz w:val="20"/>
          </w:rPr>
          <w:t>MICROS</w:t>
        </w:r>
      </w:hyperlink>
      <w:r>
        <w:rPr>
          <w:rFonts w:ascii="Arial" w:hAnsi="Arial"/>
          <w:sz w:val="20"/>
        </w:rPr>
        <w:t xml:space="preserve"> range provide atmospheric accent lighting in the lounge of the refurbished original building. To illuminate the high-end new and used cars in the new building, Zumtobel chose continuous-row systems of the TECTON range featuring wide-angle reflectors. </w:t>
      </w:r>
    </w:p>
    <w:p w14:paraId="1755F5C5" w14:textId="77777777" w:rsidR="009A6251" w:rsidRDefault="00CD076C" w:rsidP="009A6251">
      <w:pPr>
        <w:spacing w:line="360" w:lineRule="auto"/>
        <w:jc w:val="both"/>
        <w:rPr>
          <w:rFonts w:ascii="Arial" w:hAnsi="Arial" w:cs="Arial"/>
          <w:sz w:val="20"/>
          <w:szCs w:val="20"/>
        </w:rPr>
      </w:pPr>
      <w:r>
        <w:rPr>
          <w:rFonts w:ascii="Arial" w:hAnsi="Arial"/>
          <w:sz w:val="20"/>
        </w:rPr>
        <w:t xml:space="preserve">All luminaires can be addressed individually thanks to a KMX/DALI system, and can be dimmed individually to create targeted accent lighting, among other things. Various lighting scenes are already predefined and can be modified as required. For Garage </w:t>
      </w:r>
      <w:proofErr w:type="spellStart"/>
      <w:r>
        <w:rPr>
          <w:rFonts w:ascii="Arial" w:hAnsi="Arial"/>
          <w:sz w:val="20"/>
        </w:rPr>
        <w:t>Zénith</w:t>
      </w:r>
      <w:proofErr w:type="spellEnd"/>
      <w:r>
        <w:rPr>
          <w:rFonts w:ascii="Arial" w:hAnsi="Arial"/>
          <w:sz w:val="20"/>
        </w:rPr>
        <w:t xml:space="preserve"> this results in enormous potential energy savings: using the control system and due to the luminaires being dimmable, the car dealership benefits from a reduction of energy consumption by some 30 per cent. A positive result that also appeals to owner Michel </w:t>
      </w:r>
      <w:proofErr w:type="spellStart"/>
      <w:r>
        <w:rPr>
          <w:rFonts w:ascii="Arial" w:hAnsi="Arial"/>
          <w:sz w:val="20"/>
        </w:rPr>
        <w:t>Zuchuat</w:t>
      </w:r>
      <w:proofErr w:type="spellEnd"/>
      <w:r>
        <w:rPr>
          <w:rFonts w:ascii="Arial" w:hAnsi="Arial"/>
          <w:sz w:val="20"/>
        </w:rPr>
        <w:t xml:space="preserve"> in the long run: “Even after two years, we are still absolutely convinced of the lighting concept that Zumtobel has developed for us. In this context, we not only value the highly superior lighting quality, but also the lower energy costs. In addition, we did not have to replace a single luminaire in two years. </w:t>
      </w:r>
      <w:proofErr w:type="gramStart"/>
      <w:r>
        <w:rPr>
          <w:rFonts w:ascii="Arial" w:hAnsi="Arial"/>
          <w:sz w:val="20"/>
        </w:rPr>
        <w:t>An ideal solution and an investment that absolutely pays for itself.”</w:t>
      </w:r>
      <w:proofErr w:type="gramEnd"/>
      <w:r>
        <w:rPr>
          <w:rFonts w:ascii="Arial" w:hAnsi="Arial"/>
          <w:sz w:val="20"/>
        </w:rPr>
        <w:t xml:space="preserve"> </w:t>
      </w:r>
    </w:p>
    <w:p w14:paraId="787663D9" w14:textId="57C248F4" w:rsidR="00A717B4" w:rsidRPr="009A6251" w:rsidRDefault="00A717B4" w:rsidP="009A6251">
      <w:pPr>
        <w:spacing w:line="360" w:lineRule="auto"/>
        <w:jc w:val="both"/>
        <w:rPr>
          <w:rFonts w:ascii="Arial" w:hAnsi="Arial" w:cs="Arial"/>
          <w:sz w:val="20"/>
          <w:szCs w:val="20"/>
        </w:rPr>
      </w:pPr>
      <w:r>
        <w:rPr>
          <w:rFonts w:ascii="Arial" w:hAnsi="Arial"/>
          <w:b/>
          <w:sz w:val="20"/>
        </w:rPr>
        <w:t>Facts &amp; figures of the Zumtobel products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61A8F" w14:paraId="239BE6F9" w14:textId="77777777" w:rsidTr="00A717B4">
        <w:trPr>
          <w:trHeight w:val="896"/>
        </w:trPr>
        <w:tc>
          <w:tcPr>
            <w:tcW w:w="2817" w:type="dxa"/>
          </w:tcPr>
          <w:p w14:paraId="70E16CE5" w14:textId="77777777" w:rsidR="00A717B4" w:rsidRPr="00B61A8F" w:rsidRDefault="00A717B4" w:rsidP="00A717B4">
            <w:pPr>
              <w:suppressAutoHyphens/>
              <w:spacing w:before="60" w:after="60"/>
              <w:rPr>
                <w:rFonts w:ascii="Arial" w:eastAsia="Calibri" w:hAnsi="Arial" w:cs="Arial"/>
                <w:sz w:val="20"/>
                <w:szCs w:val="20"/>
              </w:rPr>
            </w:pPr>
            <w:r>
              <w:rPr>
                <w:rFonts w:ascii="Arial" w:hAnsi="Arial"/>
                <w:sz w:val="20"/>
              </w:rPr>
              <w:t xml:space="preserve">TECTON Tetris </w:t>
            </w:r>
          </w:p>
        </w:tc>
        <w:tc>
          <w:tcPr>
            <w:tcW w:w="6072" w:type="dxa"/>
          </w:tcPr>
          <w:p w14:paraId="131B9125" w14:textId="77777777" w:rsidR="00A717B4" w:rsidRPr="00B61A8F" w:rsidRDefault="00A717B4" w:rsidP="00636561">
            <w:pPr>
              <w:suppressAutoHyphens/>
              <w:spacing w:before="60" w:after="60"/>
              <w:rPr>
                <w:rFonts w:ascii="Arial" w:eastAsia="Calibri" w:hAnsi="Arial" w:cs="Arial"/>
                <w:sz w:val="20"/>
                <w:szCs w:val="20"/>
              </w:rPr>
            </w:pPr>
            <w:r>
              <w:rPr>
                <w:rFonts w:ascii="Arial" w:hAnsi="Arial"/>
                <w:sz w:val="20"/>
              </w:rPr>
              <w:t xml:space="preserve">Continuous-row luminaire made of roll-formed sheet steel; 1- or 2-lamp version; halogen-free wiring; pre-fitted transparent </w:t>
            </w:r>
            <w:proofErr w:type="spellStart"/>
            <w:r>
              <w:rPr>
                <w:rFonts w:ascii="Arial" w:hAnsi="Arial"/>
                <w:sz w:val="20"/>
              </w:rPr>
              <w:t>lampholder</w:t>
            </w:r>
            <w:proofErr w:type="spellEnd"/>
            <w:r>
              <w:rPr>
                <w:rFonts w:ascii="Arial" w:hAnsi="Arial"/>
                <w:sz w:val="20"/>
              </w:rPr>
              <w:t xml:space="preserve"> shells; dimmable; electronic ballast featuring DALI control</w:t>
            </w:r>
          </w:p>
        </w:tc>
      </w:tr>
      <w:tr w:rsidR="00A717B4" w:rsidRPr="009F459E" w14:paraId="33F3F033" w14:textId="77777777" w:rsidTr="00A717B4">
        <w:trPr>
          <w:trHeight w:val="785"/>
        </w:trPr>
        <w:tc>
          <w:tcPr>
            <w:tcW w:w="2817" w:type="dxa"/>
          </w:tcPr>
          <w:p w14:paraId="2EF8B094" w14:textId="77777777" w:rsidR="00A717B4" w:rsidRPr="00B61A8F" w:rsidRDefault="00A717B4" w:rsidP="00A717B4">
            <w:pPr>
              <w:suppressAutoHyphens/>
              <w:spacing w:before="60" w:after="60"/>
              <w:rPr>
                <w:rFonts w:ascii="Arial" w:eastAsia="Calibri" w:hAnsi="Arial" w:cs="Arial"/>
                <w:sz w:val="20"/>
                <w:szCs w:val="20"/>
              </w:rPr>
            </w:pPr>
            <w:r>
              <w:rPr>
                <w:rFonts w:ascii="Arial" w:hAnsi="Arial"/>
                <w:sz w:val="20"/>
              </w:rPr>
              <w:t xml:space="preserve">SLOTLIGHT II </w:t>
            </w:r>
          </w:p>
          <w:p w14:paraId="159AFA9B" w14:textId="77777777" w:rsidR="00A717B4" w:rsidRPr="00B61A8F" w:rsidRDefault="00A717B4" w:rsidP="00A717B4">
            <w:pPr>
              <w:suppressAutoHyphens/>
              <w:spacing w:before="60" w:after="60"/>
              <w:rPr>
                <w:rFonts w:ascii="Arial" w:eastAsia="Calibri" w:hAnsi="Arial" w:cs="Arial"/>
                <w:color w:val="000000"/>
                <w:sz w:val="14"/>
                <w:szCs w:val="14"/>
              </w:rPr>
            </w:pPr>
          </w:p>
        </w:tc>
        <w:tc>
          <w:tcPr>
            <w:tcW w:w="6072" w:type="dxa"/>
          </w:tcPr>
          <w:p w14:paraId="758CC1CE" w14:textId="77777777" w:rsidR="00A717B4" w:rsidRPr="00B61A8F" w:rsidRDefault="00636561" w:rsidP="00A717B4">
            <w:pPr>
              <w:suppressAutoHyphens/>
              <w:spacing w:before="60" w:after="60"/>
              <w:rPr>
                <w:rFonts w:ascii="Arial" w:eastAsia="Calibri" w:hAnsi="Arial" w:cs="Arial"/>
                <w:sz w:val="20"/>
                <w:szCs w:val="20"/>
              </w:rPr>
            </w:pPr>
            <w:r>
              <w:rPr>
                <w:rFonts w:ascii="Arial" w:hAnsi="Arial"/>
                <w:sz w:val="20"/>
              </w:rPr>
              <w:t>Individual luminaire with extruded aluminium section; PMMA diffuser made of opal acrylic glass to ensure uniform light distribution; halogen-free wiring; dimmable; electronic ballast featuring DALI control</w:t>
            </w:r>
          </w:p>
        </w:tc>
      </w:tr>
      <w:tr w:rsidR="00A717B4" w:rsidRPr="00004B29" w14:paraId="17347CD7" w14:textId="77777777" w:rsidTr="00A717B4">
        <w:trPr>
          <w:trHeight w:val="838"/>
        </w:trPr>
        <w:tc>
          <w:tcPr>
            <w:tcW w:w="2817" w:type="dxa"/>
          </w:tcPr>
          <w:p w14:paraId="3052B1D0" w14:textId="77777777" w:rsidR="00A717B4" w:rsidRPr="00636561" w:rsidRDefault="00A717B4" w:rsidP="00A717B4">
            <w:pPr>
              <w:suppressAutoHyphens/>
              <w:spacing w:before="60" w:after="60"/>
              <w:rPr>
                <w:rFonts w:ascii="Arial" w:eastAsia="Calibri" w:hAnsi="Arial" w:cs="Arial"/>
                <w:sz w:val="20"/>
                <w:szCs w:val="20"/>
              </w:rPr>
            </w:pPr>
            <w:r>
              <w:rPr>
                <w:rFonts w:ascii="Arial" w:hAnsi="Arial"/>
                <w:sz w:val="20"/>
              </w:rPr>
              <w:t>CARDAN 1000</w:t>
            </w:r>
          </w:p>
          <w:p w14:paraId="6F7C57DE" w14:textId="77777777" w:rsidR="00A717B4" w:rsidRPr="00636561" w:rsidRDefault="00A717B4" w:rsidP="00A717B4">
            <w:pPr>
              <w:suppressAutoHyphens/>
              <w:spacing w:before="60" w:after="60"/>
              <w:rPr>
                <w:rFonts w:ascii="Arial" w:eastAsia="Calibri" w:hAnsi="Arial" w:cs="Arial"/>
                <w:sz w:val="20"/>
                <w:szCs w:val="20"/>
              </w:rPr>
            </w:pPr>
          </w:p>
        </w:tc>
        <w:tc>
          <w:tcPr>
            <w:tcW w:w="6072" w:type="dxa"/>
          </w:tcPr>
          <w:p w14:paraId="1043E1A7" w14:textId="77777777" w:rsidR="00A717B4" w:rsidRPr="00004B29" w:rsidRDefault="00521452" w:rsidP="00521452">
            <w:pPr>
              <w:suppressAutoHyphens/>
              <w:spacing w:before="60" w:after="60"/>
              <w:rPr>
                <w:rFonts w:ascii="Arial" w:eastAsia="Calibri" w:hAnsi="Arial" w:cs="Arial"/>
                <w:sz w:val="20"/>
                <w:szCs w:val="20"/>
              </w:rPr>
            </w:pPr>
            <w:r>
              <w:rPr>
                <w:rFonts w:ascii="Arial" w:hAnsi="Arial"/>
                <w:sz w:val="20"/>
              </w:rPr>
              <w:t>Recessed ceiling luminaire; lighting head pivots on gimbals through ± 30°; faceted reflector made of aluminium; luminaire housing made of sheet steel</w:t>
            </w:r>
          </w:p>
        </w:tc>
      </w:tr>
      <w:tr w:rsidR="00A717B4" w:rsidRPr="00004B29" w14:paraId="316F46BC" w14:textId="77777777" w:rsidTr="00A717B4">
        <w:trPr>
          <w:trHeight w:val="838"/>
        </w:trPr>
        <w:tc>
          <w:tcPr>
            <w:tcW w:w="2817" w:type="dxa"/>
          </w:tcPr>
          <w:p w14:paraId="53A60E49" w14:textId="77777777" w:rsidR="00A717B4" w:rsidRPr="00B61A8F" w:rsidRDefault="00A717B4" w:rsidP="00A717B4">
            <w:pPr>
              <w:suppressAutoHyphens/>
              <w:spacing w:before="60" w:after="60"/>
              <w:rPr>
                <w:rFonts w:ascii="Arial" w:eastAsia="Calibri" w:hAnsi="Arial" w:cs="Arial"/>
                <w:sz w:val="20"/>
                <w:szCs w:val="20"/>
              </w:rPr>
            </w:pPr>
            <w:r>
              <w:rPr>
                <w:rFonts w:ascii="Arial" w:hAnsi="Arial"/>
                <w:sz w:val="20"/>
              </w:rPr>
              <w:t>MICROS</w:t>
            </w:r>
          </w:p>
        </w:tc>
        <w:tc>
          <w:tcPr>
            <w:tcW w:w="6072" w:type="dxa"/>
          </w:tcPr>
          <w:p w14:paraId="247ED99E" w14:textId="77777777" w:rsidR="00A717B4" w:rsidRPr="00004B29" w:rsidRDefault="0079184E" w:rsidP="0079184E">
            <w:pPr>
              <w:suppressAutoHyphens/>
              <w:spacing w:before="60" w:after="60"/>
              <w:rPr>
                <w:rFonts w:ascii="Arial" w:eastAsia="Calibri" w:hAnsi="Arial" w:cs="Arial"/>
                <w:sz w:val="20"/>
                <w:szCs w:val="20"/>
              </w:rPr>
            </w:pPr>
            <w:r>
              <w:rPr>
                <w:rFonts w:ascii="Arial" w:hAnsi="Arial"/>
                <w:sz w:val="20"/>
              </w:rPr>
              <w:t>Functional downlight range; housing made of die-cast aluminium; optionally available with swivelling gear tray; Ø 79 mm</w:t>
            </w:r>
          </w:p>
        </w:tc>
      </w:tr>
      <w:tr w:rsidR="0040462A" w:rsidRPr="00004B29" w14:paraId="7D22C698" w14:textId="77777777" w:rsidTr="00A717B4">
        <w:trPr>
          <w:trHeight w:val="838"/>
        </w:trPr>
        <w:tc>
          <w:tcPr>
            <w:tcW w:w="2817" w:type="dxa"/>
          </w:tcPr>
          <w:p w14:paraId="14F966F4" w14:textId="77777777" w:rsidR="0040462A" w:rsidRDefault="0040462A" w:rsidP="00A717B4">
            <w:pPr>
              <w:suppressAutoHyphens/>
              <w:spacing w:before="60" w:after="60"/>
              <w:rPr>
                <w:rFonts w:ascii="Arial" w:eastAsia="Calibri" w:hAnsi="Arial" w:cs="Arial"/>
                <w:sz w:val="20"/>
                <w:szCs w:val="20"/>
              </w:rPr>
            </w:pPr>
            <w:r>
              <w:rPr>
                <w:rFonts w:ascii="Arial" w:hAnsi="Arial"/>
                <w:sz w:val="20"/>
              </w:rPr>
              <w:t>LINARIA</w:t>
            </w:r>
          </w:p>
        </w:tc>
        <w:tc>
          <w:tcPr>
            <w:tcW w:w="6072" w:type="dxa"/>
          </w:tcPr>
          <w:p w14:paraId="3EEF4B26" w14:textId="77777777" w:rsidR="0040462A" w:rsidRDefault="0040462A" w:rsidP="0079184E">
            <w:pPr>
              <w:suppressAutoHyphens/>
              <w:spacing w:before="60" w:after="60"/>
              <w:rPr>
                <w:rFonts w:ascii="Arial" w:hAnsi="Arial" w:cs="Arial"/>
                <w:sz w:val="20"/>
                <w:szCs w:val="20"/>
              </w:rPr>
            </w:pPr>
            <w:r>
              <w:rPr>
                <w:rFonts w:ascii="Arial" w:hAnsi="Arial"/>
                <w:sz w:val="20"/>
              </w:rPr>
              <w:t>Batten luminaire with open light distribution made of aluminium; halogen-free wiring; dimmable; electronic ballast featuring DALI control</w:t>
            </w:r>
          </w:p>
        </w:tc>
      </w:tr>
    </w:tbl>
    <w:p w14:paraId="3A29B499" w14:textId="77777777" w:rsidR="00B64963" w:rsidRDefault="00B64963">
      <w:pPr>
        <w:spacing w:after="0" w:line="240" w:lineRule="auto"/>
        <w:rPr>
          <w:rFonts w:ascii="Arial" w:hAnsi="Arial" w:cs="Arial"/>
          <w:b/>
          <w:sz w:val="20"/>
          <w:szCs w:val="20"/>
        </w:rPr>
      </w:pPr>
      <w:r>
        <w:br w:type="page"/>
      </w:r>
    </w:p>
    <w:p w14:paraId="6D022354" w14:textId="77777777"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Captions:</w:t>
      </w:r>
    </w:p>
    <w:p w14:paraId="06122DE1" w14:textId="77777777" w:rsidR="00566A12" w:rsidRPr="001B56C6" w:rsidRDefault="00566A12" w:rsidP="000E2638">
      <w:pPr>
        <w:spacing w:line="360" w:lineRule="auto"/>
        <w:jc w:val="both"/>
        <w:rPr>
          <w:rFonts w:ascii="Arial" w:hAnsi="Arial" w:cs="Arial"/>
          <w:sz w:val="20"/>
          <w:szCs w:val="20"/>
        </w:rPr>
      </w:pPr>
      <w:r>
        <w:rPr>
          <w:rFonts w:ascii="Arial" w:hAnsi="Arial"/>
          <w:sz w:val="20"/>
        </w:rPr>
        <w:t xml:space="preserve">(Photo credits: Zumtobel) </w:t>
      </w:r>
    </w:p>
    <w:p w14:paraId="0276B4A2" w14:textId="77777777" w:rsidR="00566A12" w:rsidRDefault="00566A12" w:rsidP="00566A12">
      <w:pPr>
        <w:spacing w:line="360" w:lineRule="auto"/>
        <w:jc w:val="both"/>
        <w:rPr>
          <w:rFonts w:ascii="Arial" w:hAnsi="Arial" w:cs="Arial"/>
          <w:sz w:val="20"/>
          <w:szCs w:val="20"/>
        </w:rPr>
      </w:pPr>
    </w:p>
    <w:p w14:paraId="234A02A4" w14:textId="69540818" w:rsidR="00BB1AD3" w:rsidRDefault="00BB1AD3" w:rsidP="00526FB9">
      <w:pPr>
        <w:spacing w:before="200" w:after="0" w:line="360" w:lineRule="auto"/>
        <w:jc w:val="both"/>
        <w:rPr>
          <w:rFonts w:ascii="Arial" w:hAnsi="Arial"/>
          <w:b/>
          <w:sz w:val="20"/>
        </w:rPr>
      </w:pPr>
      <w:r>
        <w:rPr>
          <w:rFonts w:ascii="Arial" w:hAnsi="Arial" w:cs="Arial"/>
          <w:noProof/>
          <w:sz w:val="20"/>
          <w:szCs w:val="20"/>
          <w:lang w:val="de-AT" w:eastAsia="de-AT" w:bidi="ar-SA"/>
        </w:rPr>
        <w:drawing>
          <wp:inline distT="0" distB="0" distL="0" distR="0" wp14:anchorId="57C77B9A" wp14:editId="1ADD9897">
            <wp:extent cx="3600000" cy="2396327"/>
            <wp:effectExtent l="0" t="0" r="635" b="4445"/>
            <wp:docPr id="12" name="Picture 12" descr="\\atdozsfs04\Datenchange\_Brand_Communication\01_Content\Projects\Automotive Projects\Ferrari Sion\Material\Bilder nach Feingrafik\klein\Zumtobel-Ferrari S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dozsfs04\Datenchange\_Brand_Communication\01_Content\Projects\Automotive Projects\Ferrari Sion\Material\Bilder nach Feingrafik\klein\Zumtobel-Ferrari Sion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0" cy="2396327"/>
                    </a:xfrm>
                    <a:prstGeom prst="rect">
                      <a:avLst/>
                    </a:prstGeom>
                    <a:noFill/>
                    <a:ln>
                      <a:noFill/>
                    </a:ln>
                  </pic:spPr>
                </pic:pic>
              </a:graphicData>
            </a:graphic>
          </wp:inline>
        </w:drawing>
      </w:r>
    </w:p>
    <w:p w14:paraId="52C42DCD" w14:textId="77777777" w:rsidR="00566A12" w:rsidRPr="001F48E8" w:rsidRDefault="00566A12" w:rsidP="00526FB9">
      <w:pPr>
        <w:spacing w:before="200" w:after="0" w:line="360" w:lineRule="auto"/>
        <w:jc w:val="both"/>
        <w:rPr>
          <w:rFonts w:ascii="Arial" w:hAnsi="Arial" w:cs="Arial"/>
          <w:sz w:val="20"/>
          <w:szCs w:val="20"/>
        </w:rPr>
      </w:pPr>
      <w:r>
        <w:rPr>
          <w:rFonts w:ascii="Arial" w:hAnsi="Arial"/>
          <w:b/>
          <w:sz w:val="20"/>
        </w:rPr>
        <w:t>Fig. 1:</w:t>
      </w:r>
      <w:r>
        <w:rPr>
          <w:rFonts w:ascii="Arial" w:hAnsi="Arial"/>
          <w:sz w:val="20"/>
        </w:rPr>
        <w:t xml:space="preserve"> Custom-built luminous ceilings ensure brilliant staging of the high-end sports cars.  </w:t>
      </w:r>
    </w:p>
    <w:p w14:paraId="60F31E03" w14:textId="77777777" w:rsidR="00526FB9" w:rsidRPr="00485164" w:rsidRDefault="00526FB9" w:rsidP="00526FB9">
      <w:pPr>
        <w:spacing w:after="0" w:line="240" w:lineRule="auto"/>
        <w:jc w:val="both"/>
        <w:rPr>
          <w:rFonts w:ascii="Arial" w:hAnsi="Arial" w:cs="Arial"/>
          <w:sz w:val="20"/>
          <w:szCs w:val="20"/>
        </w:rPr>
      </w:pPr>
    </w:p>
    <w:p w14:paraId="57601C25" w14:textId="0EC07F19" w:rsidR="00566A12" w:rsidRPr="00844B85" w:rsidRDefault="00BB1AD3"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09D8A718" wp14:editId="578F025C">
            <wp:extent cx="3600000" cy="2397600"/>
            <wp:effectExtent l="0" t="0" r="635" b="3175"/>
            <wp:docPr id="13" name="Picture 13" descr="\\atdozsfs04\Datenchange\_Brand_Communication\01_Content\Projects\Automotive Projects\Ferrari Sion\Material\Bilder nach Feingrafik\klein\Zumtobel-Ferrari 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dozsfs04\Datenchange\_Brand_Communication\01_Content\Projects\Automotive Projects\Ferrari Sion\Material\Bilder nach Feingrafik\klein\Zumtobel-Ferrari Sion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1D249FD2" w14:textId="77777777" w:rsidR="00566A12" w:rsidRPr="00485164" w:rsidRDefault="00566A12" w:rsidP="00413E81">
      <w:pPr>
        <w:spacing w:line="360" w:lineRule="auto"/>
        <w:jc w:val="both"/>
        <w:rPr>
          <w:rFonts w:ascii="Arial" w:hAnsi="Arial" w:cs="Arial"/>
          <w:sz w:val="20"/>
          <w:szCs w:val="20"/>
        </w:rPr>
      </w:pPr>
      <w:r>
        <w:rPr>
          <w:rFonts w:ascii="Arial" w:hAnsi="Arial"/>
          <w:b/>
          <w:sz w:val="20"/>
        </w:rPr>
        <w:t xml:space="preserve">Fig. 2: </w:t>
      </w:r>
      <w:r>
        <w:rPr>
          <w:rFonts w:ascii="Arial" w:hAnsi="Arial"/>
          <w:sz w:val="20"/>
        </w:rPr>
        <w:t xml:space="preserve">The lighting of the display recesses had to comply with strict specifications. </w:t>
      </w:r>
    </w:p>
    <w:p w14:paraId="2113EFBE" w14:textId="77777777" w:rsidR="00B64963" w:rsidRPr="00485164" w:rsidRDefault="00B64963" w:rsidP="00413E81">
      <w:pPr>
        <w:spacing w:line="360" w:lineRule="auto"/>
        <w:jc w:val="both"/>
        <w:rPr>
          <w:rFonts w:ascii="Arial" w:hAnsi="Arial" w:cs="Arial"/>
          <w:sz w:val="20"/>
          <w:szCs w:val="20"/>
        </w:rPr>
      </w:pPr>
    </w:p>
    <w:p w14:paraId="14E10532" w14:textId="49AFA324" w:rsidR="00566A12" w:rsidRPr="00FB721C" w:rsidRDefault="00BB1AD3"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212880C" wp14:editId="4BFA2ABF">
            <wp:extent cx="3600000" cy="2397600"/>
            <wp:effectExtent l="0" t="0" r="635" b="3175"/>
            <wp:docPr id="15" name="Picture 15" descr="\\atdozsfs04\Datenchange\_Brand_Communication\01_Content\Projects\Automotive Projects\Ferrari Sion\Material\Bilder nach Feingrafik\klein\Zumtobel-Ferrari Si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dozsfs04\Datenchange\_Brand_Communication\01_Content\Projects\Automotive Projects\Ferrari Sion\Material\Bilder nach Feingrafik\klein\Zumtobel-Ferrari Sion (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1231B89E" w14:textId="43E7F680" w:rsidR="00526FB9" w:rsidRPr="00526FB9" w:rsidRDefault="00B64963" w:rsidP="001F48E8">
      <w:pPr>
        <w:spacing w:before="200" w:after="0" w:line="360" w:lineRule="auto"/>
        <w:jc w:val="both"/>
        <w:rPr>
          <w:rFonts w:ascii="Arial" w:hAnsi="Arial" w:cs="Arial"/>
          <w:sz w:val="20"/>
          <w:szCs w:val="20"/>
        </w:rPr>
      </w:pPr>
      <w:r>
        <w:rPr>
          <w:rFonts w:ascii="Arial" w:hAnsi="Arial"/>
          <w:b/>
          <w:sz w:val="20"/>
        </w:rPr>
        <w:t xml:space="preserve">Fig. 3: </w:t>
      </w:r>
      <w:r>
        <w:rPr>
          <w:rFonts w:ascii="Arial" w:hAnsi="Arial"/>
          <w:sz w:val="20"/>
        </w:rPr>
        <w:t>A tailor-made solution with continuous-row luminaires of the TECTON Tetris and LINARIA ranges illuminates the exhibition space.</w:t>
      </w:r>
    </w:p>
    <w:p w14:paraId="25D6E068" w14:textId="77777777" w:rsidR="00526FB9" w:rsidRDefault="00526FB9" w:rsidP="00526FB9">
      <w:pPr>
        <w:spacing w:after="0" w:line="240" w:lineRule="auto"/>
        <w:jc w:val="both"/>
        <w:rPr>
          <w:rFonts w:ascii="Arial" w:hAnsi="Arial" w:cs="Arial"/>
          <w:sz w:val="20"/>
          <w:szCs w:val="20"/>
        </w:rPr>
      </w:pPr>
    </w:p>
    <w:p w14:paraId="17560883" w14:textId="7528D612" w:rsidR="00B64963" w:rsidRDefault="00BB1AD3" w:rsidP="00526FB9">
      <w:pPr>
        <w:spacing w:after="0" w:line="240" w:lineRule="auto"/>
        <w:jc w:val="both"/>
        <w:rPr>
          <w:rFonts w:ascii="Arial" w:hAnsi="Arial" w:cs="Arial"/>
          <w:color w:val="0000FF"/>
          <w:sz w:val="20"/>
          <w:szCs w:val="20"/>
          <w:u w:val="single"/>
        </w:rPr>
      </w:pPr>
      <w:r>
        <w:rPr>
          <w:rFonts w:ascii="Arial" w:hAnsi="Arial" w:cs="Arial"/>
          <w:noProof/>
          <w:sz w:val="20"/>
          <w:szCs w:val="20"/>
          <w:lang w:val="de-AT" w:eastAsia="de-AT" w:bidi="ar-SA"/>
        </w:rPr>
        <w:drawing>
          <wp:inline distT="0" distB="0" distL="0" distR="0" wp14:anchorId="3AA9704B" wp14:editId="1145BB8D">
            <wp:extent cx="2396327" cy="3600000"/>
            <wp:effectExtent l="0" t="0" r="4445" b="635"/>
            <wp:docPr id="11" name="Picture 11" descr="\\atdozsfs04\Datenchange\_Brand_Communication\01_Content\Projects\Automotive Projects\Ferrari Sion\Material\Bilder nach Feingrafik\klein\Zumtobel-Ferrari S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Content\Projects\Automotive Projects\Ferrari Sion\Material\Bilder nach Feingrafik\klein\Zumtobel-Ferrari Sion (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6327" cy="3600000"/>
                    </a:xfrm>
                    <a:prstGeom prst="rect">
                      <a:avLst/>
                    </a:prstGeom>
                    <a:noFill/>
                    <a:ln>
                      <a:noFill/>
                    </a:ln>
                  </pic:spPr>
                </pic:pic>
              </a:graphicData>
            </a:graphic>
          </wp:inline>
        </w:drawing>
      </w:r>
    </w:p>
    <w:p w14:paraId="3F6BCA3A" w14:textId="77777777" w:rsidR="00526FB9" w:rsidRPr="00526FB9" w:rsidRDefault="00526FB9" w:rsidP="00526FB9">
      <w:pPr>
        <w:spacing w:after="0" w:line="240" w:lineRule="auto"/>
        <w:jc w:val="both"/>
        <w:rPr>
          <w:rFonts w:ascii="Arial" w:hAnsi="Arial" w:cs="Arial"/>
          <w:color w:val="0000FF"/>
          <w:sz w:val="20"/>
          <w:szCs w:val="20"/>
          <w:u w:val="single"/>
        </w:rPr>
      </w:pPr>
    </w:p>
    <w:p w14:paraId="5A91563D" w14:textId="77777777" w:rsidR="00B64963" w:rsidRPr="00485164" w:rsidRDefault="00B64963" w:rsidP="00B64963">
      <w:pPr>
        <w:spacing w:line="360" w:lineRule="auto"/>
        <w:jc w:val="both"/>
        <w:rPr>
          <w:rFonts w:ascii="Arial" w:hAnsi="Arial" w:cs="Arial"/>
          <w:sz w:val="20"/>
          <w:szCs w:val="20"/>
        </w:rPr>
      </w:pPr>
      <w:r>
        <w:rPr>
          <w:rFonts w:ascii="Arial" w:hAnsi="Arial"/>
          <w:b/>
          <w:sz w:val="20"/>
        </w:rPr>
        <w:t xml:space="preserve">Fig. 4: </w:t>
      </w:r>
      <w:r>
        <w:rPr>
          <w:rFonts w:ascii="Arial" w:hAnsi="Arial"/>
          <w:sz w:val="20"/>
        </w:rPr>
        <w:t xml:space="preserve">In the sales offices, Zumtobel has created a bright and pleasant lighting ambience.  </w:t>
      </w:r>
    </w:p>
    <w:p w14:paraId="14A65B66" w14:textId="77777777" w:rsidR="00B64963" w:rsidRPr="00485164" w:rsidRDefault="00B64963" w:rsidP="00B64963">
      <w:pPr>
        <w:spacing w:line="360" w:lineRule="auto"/>
        <w:jc w:val="both"/>
        <w:rPr>
          <w:rFonts w:ascii="Arial" w:hAnsi="Arial" w:cs="Arial"/>
          <w:sz w:val="20"/>
          <w:szCs w:val="20"/>
        </w:rPr>
      </w:pPr>
    </w:p>
    <w:p w14:paraId="4D0D077C" w14:textId="77777777" w:rsidR="000E2638" w:rsidRPr="00485164" w:rsidRDefault="000E2638" w:rsidP="00413E81">
      <w:pPr>
        <w:spacing w:line="360" w:lineRule="auto"/>
        <w:jc w:val="both"/>
        <w:rPr>
          <w:rFonts w:ascii="Arial" w:hAnsi="Arial" w:cs="Arial"/>
          <w:sz w:val="20"/>
          <w:szCs w:val="20"/>
        </w:rPr>
      </w:pPr>
    </w:p>
    <w:p w14:paraId="07E4F911" w14:textId="77777777" w:rsidR="00B64963" w:rsidRPr="00485164" w:rsidRDefault="00B64963">
      <w:pPr>
        <w:spacing w:after="0" w:line="240" w:lineRule="auto"/>
        <w:rPr>
          <w:rFonts w:ascii="Arial" w:hAnsi="Arial" w:cs="Arial"/>
          <w:b/>
          <w:sz w:val="20"/>
          <w:szCs w:val="20"/>
        </w:rPr>
      </w:pPr>
      <w:r>
        <w:br w:type="page"/>
      </w:r>
    </w:p>
    <w:p w14:paraId="4AC38773" w14:textId="77777777" w:rsidR="00DF6C85" w:rsidRPr="00B677B6" w:rsidRDefault="00DF6C85" w:rsidP="00DF6C85">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tblGrid>
      <w:tr w:rsidR="00DF6C85" w:rsidRPr="006B4B77" w14:paraId="44A45A74" w14:textId="77777777" w:rsidTr="000E47B7">
        <w:tc>
          <w:tcPr>
            <w:tcW w:w="4219" w:type="dxa"/>
          </w:tcPr>
          <w:p w14:paraId="4A30160D" w14:textId="77777777" w:rsidR="00DF6C85" w:rsidRPr="00EA2A70" w:rsidRDefault="00DF6C85" w:rsidP="000E47B7">
            <w:pPr>
              <w:spacing w:after="0" w:line="240" w:lineRule="auto"/>
              <w:ind w:right="23"/>
              <w:rPr>
                <w:rFonts w:ascii="Arial" w:eastAsia="Calibri" w:hAnsi="Arial" w:cs="Arial"/>
                <w:sz w:val="16"/>
                <w:szCs w:val="16"/>
                <w:lang w:eastAsia="de-DE"/>
              </w:rPr>
            </w:pPr>
            <w:r w:rsidRPr="00EA2A70">
              <w:rPr>
                <w:rFonts w:ascii="Arial" w:eastAsia="Calibri" w:hAnsi="Arial" w:cs="Arial"/>
                <w:sz w:val="16"/>
                <w:szCs w:val="16"/>
                <w:lang w:eastAsia="de-DE"/>
              </w:rPr>
              <w:t>Zumtobel Lighting GmbH</w:t>
            </w:r>
          </w:p>
          <w:p w14:paraId="31CAD14E" w14:textId="77777777" w:rsidR="00DF6C85" w:rsidRPr="00EA2A70" w:rsidRDefault="00DF6C85" w:rsidP="000E47B7">
            <w:pPr>
              <w:spacing w:after="0" w:line="240" w:lineRule="auto"/>
              <w:ind w:right="23"/>
              <w:rPr>
                <w:rFonts w:ascii="Arial" w:eastAsia="Calibri" w:hAnsi="Arial" w:cs="Arial"/>
                <w:sz w:val="16"/>
                <w:szCs w:val="16"/>
                <w:lang w:eastAsia="de-DE"/>
              </w:rPr>
            </w:pPr>
            <w:r w:rsidRPr="00EA2A70">
              <w:rPr>
                <w:rFonts w:ascii="Arial" w:eastAsia="Calibri" w:hAnsi="Arial" w:cs="Arial"/>
                <w:sz w:val="16"/>
                <w:szCs w:val="16"/>
                <w:lang w:eastAsia="de-DE"/>
              </w:rPr>
              <w:t>Sophie Moser</w:t>
            </w:r>
          </w:p>
          <w:p w14:paraId="4CCC7C58" w14:textId="77777777" w:rsidR="00DF6C85" w:rsidRPr="00EA2A70" w:rsidRDefault="00DF6C85" w:rsidP="000E47B7">
            <w:pPr>
              <w:spacing w:after="0" w:line="240" w:lineRule="auto"/>
              <w:ind w:right="23"/>
              <w:rPr>
                <w:rFonts w:ascii="Arial" w:eastAsia="Calibri" w:hAnsi="Arial" w:cs="Arial"/>
                <w:sz w:val="16"/>
                <w:szCs w:val="16"/>
                <w:lang w:eastAsia="de-DE"/>
              </w:rPr>
            </w:pPr>
            <w:r w:rsidRPr="00EA2A70">
              <w:rPr>
                <w:rFonts w:ascii="Arial" w:eastAsia="Calibri" w:hAnsi="Arial" w:cs="Arial"/>
                <w:sz w:val="16"/>
                <w:szCs w:val="16"/>
                <w:lang w:eastAsia="de-DE"/>
              </w:rPr>
              <w:t>Head of Brand Communications</w:t>
            </w:r>
          </w:p>
          <w:p w14:paraId="5BCB2218" w14:textId="77777777" w:rsidR="00DF6C85" w:rsidRPr="004B1202" w:rsidRDefault="00DF6C85" w:rsidP="000E47B7">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1AE7E2AA" w14:textId="77777777" w:rsidR="00DF6C85" w:rsidRPr="00F77EC6" w:rsidRDefault="00DF6C85" w:rsidP="000E47B7">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14:paraId="4CEF5578" w14:textId="77777777" w:rsidR="00DF6C85" w:rsidRPr="00F77EC6" w:rsidRDefault="00DF6C85" w:rsidP="000E47B7">
            <w:pPr>
              <w:spacing w:after="0" w:line="240" w:lineRule="auto"/>
              <w:ind w:right="23"/>
              <w:rPr>
                <w:rFonts w:ascii="Arial" w:eastAsia="Calibri" w:hAnsi="Arial" w:cs="Arial"/>
                <w:sz w:val="16"/>
                <w:szCs w:val="16"/>
                <w:lang w:val="it-IT" w:eastAsia="de-DE"/>
              </w:rPr>
            </w:pPr>
          </w:p>
          <w:p w14:paraId="14AEC1E6" w14:textId="77777777" w:rsidR="00DF6C85" w:rsidRPr="004B1202" w:rsidRDefault="00DF6C85" w:rsidP="000E47B7">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0F515E36" w14:textId="77777777" w:rsidR="00DF6C85" w:rsidRPr="004B1202" w:rsidRDefault="00DF6C85" w:rsidP="000E47B7">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3F98064C" w14:textId="77777777" w:rsidR="00DF6C85" w:rsidRDefault="00DF6C85" w:rsidP="000E47B7">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957AAA">
              <w:fldChar w:fldCharType="begin"/>
            </w:r>
            <w:r w:rsidR="00957AAA" w:rsidRPr="00957AAA">
              <w:rPr>
                <w:lang w:val="de-AT"/>
              </w:rPr>
              <w:instrText xml:space="preserve"> HYPERLINK "mailto:press@zumtobel.com" </w:instrText>
            </w:r>
            <w:r w:rsidR="00957AAA">
              <w:fldChar w:fldCharType="separate"/>
            </w:r>
            <w:r w:rsidRPr="00702E70">
              <w:rPr>
                <w:rStyle w:val="Hyperlink"/>
                <w:rFonts w:ascii="Arial" w:eastAsia="Calibri" w:hAnsi="Arial" w:cs="Arial"/>
                <w:sz w:val="16"/>
                <w:szCs w:val="16"/>
                <w:lang w:val="pt-BR" w:eastAsia="de-DE"/>
              </w:rPr>
              <w:t>press@zumtobel.com</w:t>
            </w:r>
            <w:r w:rsidR="00957AAA">
              <w:rPr>
                <w:rStyle w:val="Hyperlink"/>
                <w:rFonts w:ascii="Arial" w:eastAsia="Calibri" w:hAnsi="Arial" w:cs="Arial"/>
                <w:sz w:val="16"/>
                <w:szCs w:val="16"/>
                <w:lang w:val="pt-BR" w:eastAsia="de-DE"/>
              </w:rPr>
              <w:fldChar w:fldCharType="end"/>
            </w:r>
          </w:p>
          <w:p w14:paraId="463672CB" w14:textId="77777777" w:rsidR="00DF6C85" w:rsidRDefault="006B4B77" w:rsidP="000E47B7">
            <w:pPr>
              <w:spacing w:after="0" w:line="240" w:lineRule="auto"/>
              <w:ind w:right="23"/>
              <w:rPr>
                <w:rFonts w:ascii="Arial" w:eastAsia="Calibri" w:hAnsi="Arial" w:cs="Arial"/>
                <w:sz w:val="16"/>
                <w:szCs w:val="16"/>
                <w:lang w:val="fr-FR" w:eastAsia="de-DE"/>
              </w:rPr>
            </w:pPr>
            <w:hyperlink r:id="rId24" w:history="1">
              <w:r w:rsidR="00DF6C85" w:rsidRPr="00702E70">
                <w:rPr>
                  <w:rStyle w:val="Hyperlink"/>
                  <w:rFonts w:ascii="Arial" w:eastAsia="Calibri" w:hAnsi="Arial" w:cs="Arial"/>
                  <w:sz w:val="16"/>
                  <w:szCs w:val="16"/>
                  <w:lang w:val="fr-FR" w:eastAsia="de-DE"/>
                </w:rPr>
                <w:t>www.zumtobel.com</w:t>
              </w:r>
            </w:hyperlink>
          </w:p>
          <w:p w14:paraId="31DE9FC7" w14:textId="77777777" w:rsidR="00DF6C85" w:rsidRPr="004B1202" w:rsidRDefault="00DF6C85" w:rsidP="000E47B7">
            <w:pPr>
              <w:spacing w:after="0" w:line="240" w:lineRule="auto"/>
              <w:ind w:right="23"/>
              <w:rPr>
                <w:rFonts w:ascii="Arial" w:eastAsia="Calibri" w:hAnsi="Arial" w:cs="Arial"/>
                <w:bCs/>
                <w:sz w:val="16"/>
                <w:szCs w:val="16"/>
                <w:lang w:val="pt-BR" w:eastAsia="de-DE"/>
              </w:rPr>
            </w:pPr>
          </w:p>
        </w:tc>
        <w:bookmarkStart w:id="0" w:name="_GoBack"/>
        <w:bookmarkEnd w:id="0"/>
      </w:tr>
    </w:tbl>
    <w:p w14:paraId="72C0FA09" w14:textId="66E993B6" w:rsidR="00264788" w:rsidRPr="00264788" w:rsidRDefault="00DF6C85" w:rsidP="00264788">
      <w:pPr>
        <w:spacing w:line="360" w:lineRule="auto"/>
        <w:rPr>
          <w:rFonts w:ascii="Arial" w:hAnsi="Arial" w:cs="Arial"/>
          <w:b/>
          <w:color w:val="FF0000"/>
          <w:sz w:val="20"/>
          <w:szCs w:val="20"/>
        </w:rPr>
      </w:pPr>
      <w:r w:rsidRPr="006B4B77">
        <w:rPr>
          <w:rFonts w:ascii="Arial" w:hAnsi="Arial" w:cs="Arial"/>
          <w:sz w:val="20"/>
          <w:szCs w:val="20"/>
          <w:lang w:val="de-AT"/>
        </w:rPr>
        <w:br/>
      </w:r>
      <w:r w:rsidR="006B4B77">
        <w:rPr>
          <w:rFonts w:ascii="Arial" w:hAnsi="Arial" w:cs="Arial"/>
          <w:b/>
          <w:sz w:val="20"/>
          <w:szCs w:val="20"/>
        </w:rPr>
        <w:t>R</w:t>
      </w:r>
      <w:r w:rsidR="00264788">
        <w:rPr>
          <w:rFonts w:ascii="Arial" w:hAnsi="Arial" w:cs="Arial"/>
          <w:b/>
          <w:sz w:val="20"/>
          <w:szCs w:val="20"/>
        </w:rPr>
        <w:t>esponsible sales office</w:t>
      </w:r>
      <w:r w:rsidR="00264788" w:rsidRPr="00264788">
        <w:rPr>
          <w:rFonts w:ascii="Arial" w:hAnsi="Arial" w:cs="Arial"/>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264788" w:rsidRPr="001263FD" w14:paraId="27F98F06" w14:textId="77777777" w:rsidTr="003C6EC4">
        <w:tc>
          <w:tcPr>
            <w:tcW w:w="4219" w:type="dxa"/>
          </w:tcPr>
          <w:p w14:paraId="32BBFAB3" w14:textId="77777777" w:rsidR="00264788" w:rsidRPr="00264788" w:rsidRDefault="00264788" w:rsidP="00264788">
            <w:pPr>
              <w:spacing w:after="0" w:line="240" w:lineRule="auto"/>
              <w:ind w:right="23"/>
              <w:rPr>
                <w:rFonts w:ascii="Arial" w:hAnsi="Arial"/>
                <w:sz w:val="16"/>
                <w:lang w:val="de-AT"/>
              </w:rPr>
            </w:pPr>
            <w:r w:rsidRPr="00264788">
              <w:rPr>
                <w:rFonts w:ascii="Arial" w:hAnsi="Arial"/>
                <w:sz w:val="16"/>
                <w:lang w:val="de-AT"/>
              </w:rPr>
              <w:t>Zumtobel Licht AG</w:t>
            </w:r>
          </w:p>
          <w:p w14:paraId="708D6071" w14:textId="77777777" w:rsidR="00264788" w:rsidRPr="00264788" w:rsidRDefault="00264788" w:rsidP="00264788">
            <w:pPr>
              <w:spacing w:after="0" w:line="240" w:lineRule="auto"/>
              <w:ind w:right="23"/>
              <w:rPr>
                <w:rFonts w:ascii="Arial" w:hAnsi="Arial"/>
                <w:sz w:val="16"/>
                <w:lang w:val="de-AT"/>
              </w:rPr>
            </w:pPr>
            <w:r w:rsidRPr="00264788">
              <w:rPr>
                <w:rFonts w:ascii="Arial" w:hAnsi="Arial"/>
                <w:sz w:val="16"/>
                <w:lang w:val="de-AT"/>
              </w:rPr>
              <w:t>Lichtzentrum</w:t>
            </w:r>
          </w:p>
          <w:p w14:paraId="7AB9D0D3" w14:textId="77777777" w:rsidR="00264788" w:rsidRPr="00264788" w:rsidRDefault="00264788" w:rsidP="00264788">
            <w:pPr>
              <w:spacing w:after="0" w:line="240" w:lineRule="auto"/>
              <w:ind w:right="23"/>
              <w:rPr>
                <w:rFonts w:ascii="Arial" w:hAnsi="Arial"/>
                <w:sz w:val="16"/>
                <w:lang w:val="de-AT"/>
              </w:rPr>
            </w:pPr>
            <w:proofErr w:type="spellStart"/>
            <w:r w:rsidRPr="00264788">
              <w:rPr>
                <w:rFonts w:ascii="Arial" w:hAnsi="Arial"/>
                <w:sz w:val="16"/>
                <w:lang w:val="de-AT"/>
              </w:rPr>
              <w:t>Thurgauerstrasse</w:t>
            </w:r>
            <w:proofErr w:type="spellEnd"/>
            <w:r w:rsidRPr="00264788">
              <w:rPr>
                <w:rFonts w:ascii="Arial" w:hAnsi="Arial"/>
                <w:sz w:val="16"/>
                <w:lang w:val="de-AT"/>
              </w:rPr>
              <w:t xml:space="preserve"> 39</w:t>
            </w:r>
          </w:p>
          <w:p w14:paraId="458D1F92" w14:textId="54E08255" w:rsidR="00264788" w:rsidRPr="006B4B77" w:rsidRDefault="00264788" w:rsidP="00264788">
            <w:pPr>
              <w:spacing w:after="0" w:line="240" w:lineRule="auto"/>
              <w:ind w:right="23"/>
              <w:rPr>
                <w:rFonts w:ascii="Arial" w:hAnsi="Arial"/>
                <w:sz w:val="16"/>
                <w:lang w:val="de-AT"/>
              </w:rPr>
            </w:pPr>
            <w:r w:rsidRPr="006B4B77">
              <w:rPr>
                <w:rFonts w:ascii="Arial" w:hAnsi="Arial"/>
                <w:sz w:val="16"/>
                <w:lang w:val="de-AT"/>
              </w:rPr>
              <w:t xml:space="preserve">8050 </w:t>
            </w:r>
            <w:proofErr w:type="spellStart"/>
            <w:r w:rsidRPr="006B4B77">
              <w:rPr>
                <w:rFonts w:ascii="Arial" w:hAnsi="Arial"/>
                <w:sz w:val="16"/>
                <w:lang w:val="de-AT"/>
              </w:rPr>
              <w:t>Zurich</w:t>
            </w:r>
            <w:proofErr w:type="spellEnd"/>
          </w:p>
          <w:p w14:paraId="43F4DF41" w14:textId="24259B6E" w:rsidR="00264788" w:rsidRPr="006B4B77" w:rsidRDefault="00264788" w:rsidP="00264788">
            <w:pPr>
              <w:spacing w:after="0" w:line="240" w:lineRule="auto"/>
              <w:ind w:right="23"/>
              <w:rPr>
                <w:rFonts w:ascii="Arial" w:hAnsi="Arial"/>
                <w:sz w:val="16"/>
                <w:lang w:val="de-AT"/>
              </w:rPr>
            </w:pPr>
            <w:proofErr w:type="spellStart"/>
            <w:r w:rsidRPr="006B4B77">
              <w:rPr>
                <w:rFonts w:ascii="Arial" w:hAnsi="Arial"/>
                <w:sz w:val="16"/>
                <w:lang w:val="de-AT"/>
              </w:rPr>
              <w:t>Switzerland</w:t>
            </w:r>
            <w:proofErr w:type="spellEnd"/>
          </w:p>
          <w:p w14:paraId="3876B035" w14:textId="77777777" w:rsidR="00264788" w:rsidRPr="006B4B77" w:rsidRDefault="00264788" w:rsidP="00264788">
            <w:pPr>
              <w:spacing w:after="0" w:line="240" w:lineRule="auto"/>
              <w:ind w:right="23"/>
              <w:rPr>
                <w:rFonts w:ascii="Arial" w:hAnsi="Arial"/>
                <w:sz w:val="16"/>
                <w:lang w:val="de-AT"/>
              </w:rPr>
            </w:pPr>
          </w:p>
          <w:p w14:paraId="5200F3B0" w14:textId="77777777" w:rsidR="00264788" w:rsidRPr="006B4B77" w:rsidRDefault="00264788" w:rsidP="00264788">
            <w:pPr>
              <w:spacing w:after="0" w:line="240" w:lineRule="auto"/>
              <w:ind w:right="23"/>
              <w:rPr>
                <w:rFonts w:ascii="Arial" w:hAnsi="Arial"/>
                <w:sz w:val="16"/>
                <w:lang w:val="de-AT"/>
              </w:rPr>
            </w:pPr>
            <w:r w:rsidRPr="006B4B77">
              <w:rPr>
                <w:rFonts w:ascii="Arial" w:hAnsi="Arial"/>
                <w:sz w:val="16"/>
                <w:lang w:val="de-AT"/>
              </w:rPr>
              <w:t>Tel: +41 44 305 35 35</w:t>
            </w:r>
          </w:p>
          <w:p w14:paraId="09918401" w14:textId="77777777" w:rsidR="00264788" w:rsidRPr="006B4B77" w:rsidRDefault="00264788" w:rsidP="00264788">
            <w:pPr>
              <w:spacing w:after="0" w:line="240" w:lineRule="auto"/>
              <w:ind w:right="23"/>
              <w:rPr>
                <w:rFonts w:ascii="Arial" w:hAnsi="Arial"/>
                <w:sz w:val="16"/>
                <w:lang w:val="de-AT"/>
              </w:rPr>
            </w:pPr>
            <w:r w:rsidRPr="006B4B77">
              <w:rPr>
                <w:rFonts w:ascii="Arial" w:hAnsi="Arial"/>
                <w:sz w:val="16"/>
                <w:lang w:val="de-AT"/>
              </w:rPr>
              <w:t>Fax: +41 44 305 35 36</w:t>
            </w:r>
          </w:p>
          <w:p w14:paraId="2E81BE68" w14:textId="15372F05" w:rsidR="00264788" w:rsidRPr="006B4B77" w:rsidRDefault="006B4B77" w:rsidP="00264788">
            <w:pPr>
              <w:spacing w:after="0" w:line="240" w:lineRule="auto"/>
              <w:ind w:right="23"/>
              <w:rPr>
                <w:rFonts w:ascii="Arial" w:hAnsi="Arial"/>
                <w:sz w:val="16"/>
                <w:lang w:val="de-AT"/>
              </w:rPr>
            </w:pPr>
            <w:hyperlink r:id="rId25" w:history="1">
              <w:r w:rsidR="00264788" w:rsidRPr="006B4B77">
                <w:rPr>
                  <w:rStyle w:val="Hyperlink"/>
                  <w:rFonts w:ascii="Arial" w:hAnsi="Arial"/>
                  <w:sz w:val="16"/>
                  <w:lang w:val="de-AT"/>
                </w:rPr>
                <w:t>info@zumtobel.ch</w:t>
              </w:r>
            </w:hyperlink>
            <w:r w:rsidR="00264788" w:rsidRPr="006B4B77">
              <w:rPr>
                <w:rFonts w:ascii="Arial" w:hAnsi="Arial"/>
                <w:sz w:val="16"/>
                <w:lang w:val="de-AT"/>
              </w:rPr>
              <w:t xml:space="preserve"> </w:t>
            </w:r>
          </w:p>
          <w:p w14:paraId="43F5B797" w14:textId="3388BA7E" w:rsidR="00264788" w:rsidRPr="00FB41E5" w:rsidRDefault="006B4B77" w:rsidP="00264788">
            <w:pPr>
              <w:spacing w:after="0" w:line="240" w:lineRule="auto"/>
              <w:ind w:right="23"/>
              <w:rPr>
                <w:rFonts w:ascii="Arial" w:hAnsi="Arial"/>
                <w:sz w:val="16"/>
                <w:lang w:val="en-US"/>
              </w:rPr>
            </w:pPr>
            <w:hyperlink r:id="rId26" w:history="1">
              <w:r w:rsidR="00264788" w:rsidRPr="008867BE">
                <w:rPr>
                  <w:rStyle w:val="Hyperlink"/>
                  <w:rFonts w:ascii="Arial" w:hAnsi="Arial"/>
                  <w:sz w:val="16"/>
                  <w:lang w:val="en-US"/>
                </w:rPr>
                <w:t>www.zumtobel.ch</w:t>
              </w:r>
            </w:hyperlink>
            <w:r w:rsidR="00264788">
              <w:rPr>
                <w:rFonts w:ascii="Arial" w:hAnsi="Arial"/>
                <w:sz w:val="16"/>
                <w:lang w:val="en-US"/>
              </w:rPr>
              <w:t xml:space="preserve"> </w:t>
            </w:r>
          </w:p>
        </w:tc>
        <w:tc>
          <w:tcPr>
            <w:tcW w:w="3686" w:type="dxa"/>
          </w:tcPr>
          <w:p w14:paraId="0B1E6446" w14:textId="77777777" w:rsidR="00264788" w:rsidRPr="001263FD" w:rsidRDefault="00264788" w:rsidP="003C6EC4">
            <w:pPr>
              <w:spacing w:after="0" w:line="240" w:lineRule="auto"/>
              <w:ind w:right="23"/>
              <w:rPr>
                <w:rFonts w:ascii="Arial" w:hAnsi="Arial"/>
                <w:sz w:val="16"/>
                <w:lang w:val="en-US"/>
              </w:rPr>
            </w:pPr>
          </w:p>
        </w:tc>
      </w:tr>
    </w:tbl>
    <w:p w14:paraId="7D986BCE" w14:textId="77777777" w:rsidR="00264788" w:rsidRDefault="00264788" w:rsidP="00DF6C85">
      <w:pPr>
        <w:spacing w:line="360" w:lineRule="auto"/>
        <w:rPr>
          <w:rFonts w:ascii="Arial" w:hAnsi="Arial" w:cs="Arial"/>
          <w:b/>
          <w:sz w:val="20"/>
          <w:szCs w:val="20"/>
          <w:lang w:val="de-AT"/>
        </w:rPr>
      </w:pPr>
    </w:p>
    <w:p w14:paraId="702EE0B7" w14:textId="5B6CA9F5" w:rsidR="00DF6C85" w:rsidRPr="00FB41E5" w:rsidRDefault="00DF6C85" w:rsidP="00DF6C85">
      <w:pPr>
        <w:spacing w:line="360" w:lineRule="auto"/>
        <w:rPr>
          <w:rFonts w:ascii="Arial" w:hAnsi="Arial" w:cs="Arial"/>
          <w:b/>
          <w:color w:val="FF0000"/>
          <w:sz w:val="20"/>
          <w:szCs w:val="20"/>
          <w:lang w:val="de-AT"/>
        </w:rPr>
      </w:pP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DF6C85" w:rsidRPr="001263FD" w14:paraId="5EDB422E" w14:textId="77777777" w:rsidTr="000E47B7">
        <w:tc>
          <w:tcPr>
            <w:tcW w:w="4219" w:type="dxa"/>
          </w:tcPr>
          <w:p w14:paraId="516FBEBF" w14:textId="77777777" w:rsidR="00DF6C85" w:rsidRPr="00FB41E5" w:rsidRDefault="00DF6C85" w:rsidP="000E47B7">
            <w:pPr>
              <w:spacing w:after="0" w:line="240" w:lineRule="auto"/>
              <w:ind w:right="23"/>
              <w:rPr>
                <w:rFonts w:ascii="Arial" w:hAnsi="Arial"/>
                <w:sz w:val="16"/>
                <w:lang w:val="en-US"/>
              </w:rPr>
            </w:pPr>
            <w:r w:rsidRPr="00FB41E5">
              <w:rPr>
                <w:rFonts w:ascii="Arial" w:hAnsi="Arial"/>
                <w:sz w:val="16"/>
                <w:lang w:val="en-US"/>
              </w:rPr>
              <w:t>Zumtobel Lighting Ltd.</w:t>
            </w:r>
          </w:p>
          <w:p w14:paraId="46F57F60" w14:textId="77777777" w:rsidR="00DF6C85" w:rsidRPr="00FB41E5" w:rsidRDefault="00DF6C85" w:rsidP="000E47B7">
            <w:pPr>
              <w:spacing w:after="0" w:line="240" w:lineRule="auto"/>
              <w:ind w:right="23"/>
              <w:rPr>
                <w:rFonts w:ascii="Arial" w:hAnsi="Arial"/>
                <w:sz w:val="16"/>
                <w:lang w:val="en-US"/>
              </w:rPr>
            </w:pPr>
            <w:r w:rsidRPr="00FB41E5">
              <w:rPr>
                <w:rFonts w:ascii="Arial" w:hAnsi="Arial"/>
                <w:sz w:val="16"/>
                <w:lang w:val="en-US"/>
              </w:rPr>
              <w:t>Chiltern Park</w:t>
            </w:r>
          </w:p>
          <w:p w14:paraId="5324657C" w14:textId="77777777" w:rsidR="00DF6C85" w:rsidRPr="00FB41E5" w:rsidRDefault="00DF6C85" w:rsidP="000E47B7">
            <w:pPr>
              <w:spacing w:after="0" w:line="240" w:lineRule="auto"/>
              <w:ind w:right="23"/>
              <w:rPr>
                <w:rFonts w:ascii="Arial" w:hAnsi="Arial"/>
                <w:sz w:val="16"/>
                <w:lang w:val="en-US"/>
              </w:rPr>
            </w:pPr>
            <w:r w:rsidRPr="00FB41E5">
              <w:rPr>
                <w:rFonts w:ascii="Arial" w:hAnsi="Arial"/>
                <w:sz w:val="16"/>
                <w:lang w:val="en-US"/>
              </w:rPr>
              <w:t>Chiltern Hill, Chalfont St Peter</w:t>
            </w:r>
          </w:p>
          <w:p w14:paraId="36561732" w14:textId="77777777" w:rsidR="00DF6C85" w:rsidRPr="00FB41E5" w:rsidRDefault="00DF6C85" w:rsidP="000E47B7">
            <w:pPr>
              <w:spacing w:after="0" w:line="240" w:lineRule="auto"/>
              <w:ind w:right="23"/>
              <w:rPr>
                <w:rFonts w:ascii="Arial" w:hAnsi="Arial"/>
                <w:sz w:val="16"/>
                <w:lang w:val="en-US"/>
              </w:rPr>
            </w:pPr>
            <w:r w:rsidRPr="00FB41E5">
              <w:rPr>
                <w:rFonts w:ascii="Arial" w:hAnsi="Arial"/>
                <w:sz w:val="16"/>
                <w:lang w:val="en-US"/>
              </w:rPr>
              <w:t>Buckinghamshire SL9 9FG</w:t>
            </w:r>
          </w:p>
          <w:p w14:paraId="1FC4A824" w14:textId="77777777" w:rsidR="00DF6C85" w:rsidRPr="00FB41E5" w:rsidRDefault="00DF6C85" w:rsidP="000E47B7">
            <w:pPr>
              <w:spacing w:after="0" w:line="240" w:lineRule="auto"/>
              <w:ind w:right="23"/>
              <w:rPr>
                <w:rFonts w:ascii="Arial" w:hAnsi="Arial"/>
                <w:sz w:val="16"/>
                <w:lang w:val="en-US"/>
              </w:rPr>
            </w:pPr>
            <w:r w:rsidRPr="00FB41E5">
              <w:rPr>
                <w:rFonts w:ascii="Arial" w:hAnsi="Arial"/>
                <w:sz w:val="16"/>
                <w:lang w:val="en-US"/>
              </w:rPr>
              <w:t>United Kingdom</w:t>
            </w:r>
          </w:p>
          <w:p w14:paraId="567331C9" w14:textId="77777777" w:rsidR="00DF6C85" w:rsidRPr="00FB41E5" w:rsidRDefault="00DF6C85" w:rsidP="000E47B7">
            <w:pPr>
              <w:spacing w:after="0" w:line="240" w:lineRule="auto"/>
              <w:ind w:right="23"/>
              <w:rPr>
                <w:rFonts w:ascii="Arial" w:hAnsi="Arial"/>
                <w:sz w:val="16"/>
                <w:lang w:val="en-US"/>
              </w:rPr>
            </w:pPr>
          </w:p>
          <w:p w14:paraId="1C49DB84" w14:textId="77777777" w:rsidR="00DF6C85" w:rsidRPr="00FB41E5" w:rsidRDefault="00DF6C85" w:rsidP="000E47B7">
            <w:pPr>
              <w:spacing w:after="0" w:line="240" w:lineRule="auto"/>
              <w:ind w:right="23"/>
              <w:rPr>
                <w:rFonts w:ascii="Arial" w:hAnsi="Arial"/>
                <w:sz w:val="16"/>
                <w:lang w:val="en-US"/>
              </w:rPr>
            </w:pPr>
            <w:r w:rsidRPr="00FB41E5">
              <w:rPr>
                <w:rFonts w:ascii="Arial" w:hAnsi="Arial"/>
                <w:sz w:val="16"/>
                <w:lang w:val="en-US"/>
              </w:rPr>
              <w:t>Tel: +44 1753 482 650</w:t>
            </w:r>
          </w:p>
          <w:p w14:paraId="58771538" w14:textId="77777777" w:rsidR="00DF6C85" w:rsidRPr="00FB41E5" w:rsidRDefault="00DF6C85" w:rsidP="000E47B7">
            <w:pPr>
              <w:spacing w:after="0" w:line="240" w:lineRule="auto"/>
              <w:ind w:right="23"/>
              <w:rPr>
                <w:rFonts w:ascii="Arial" w:hAnsi="Arial"/>
                <w:sz w:val="16"/>
                <w:lang w:val="en-US"/>
              </w:rPr>
            </w:pPr>
            <w:r w:rsidRPr="00FB41E5">
              <w:rPr>
                <w:rFonts w:ascii="Arial" w:hAnsi="Arial"/>
                <w:sz w:val="16"/>
                <w:lang w:val="en-US"/>
              </w:rPr>
              <w:t>Fax: +44 1753 480 350</w:t>
            </w:r>
          </w:p>
          <w:p w14:paraId="6B75DD02" w14:textId="77777777" w:rsidR="00DF6C85" w:rsidRPr="00FB41E5" w:rsidRDefault="006B4B77" w:rsidP="000E47B7">
            <w:pPr>
              <w:spacing w:after="0" w:line="240" w:lineRule="auto"/>
              <w:ind w:right="23"/>
              <w:rPr>
                <w:rFonts w:ascii="Arial" w:hAnsi="Arial"/>
                <w:sz w:val="16"/>
                <w:lang w:val="en-US"/>
              </w:rPr>
            </w:pPr>
            <w:hyperlink r:id="rId27" w:history="1">
              <w:r w:rsidR="00DF6C85" w:rsidRPr="00FB41E5">
                <w:rPr>
                  <w:rStyle w:val="Hyperlink"/>
                  <w:rFonts w:ascii="Arial" w:hAnsi="Arial"/>
                  <w:sz w:val="16"/>
                  <w:lang w:val="en-US"/>
                </w:rPr>
                <w:t>uksales@zumtobel.com</w:t>
              </w:r>
            </w:hyperlink>
          </w:p>
          <w:p w14:paraId="23AC8380" w14:textId="77777777" w:rsidR="00DF6C85" w:rsidRPr="00FB41E5" w:rsidRDefault="006B4B77" w:rsidP="000E47B7">
            <w:pPr>
              <w:spacing w:after="0" w:line="240" w:lineRule="auto"/>
              <w:ind w:right="23"/>
              <w:rPr>
                <w:rFonts w:ascii="Arial" w:hAnsi="Arial"/>
                <w:sz w:val="16"/>
                <w:lang w:val="en-US"/>
              </w:rPr>
            </w:pPr>
            <w:hyperlink r:id="rId28" w:history="1">
              <w:r w:rsidR="00DF6C85" w:rsidRPr="00FB41E5">
                <w:rPr>
                  <w:rStyle w:val="Hyperlink"/>
                  <w:rFonts w:ascii="Arial" w:hAnsi="Arial"/>
                  <w:sz w:val="16"/>
                  <w:lang w:val="en-US"/>
                </w:rPr>
                <w:t>www.zumtobel.co.uk</w:t>
              </w:r>
            </w:hyperlink>
          </w:p>
        </w:tc>
        <w:tc>
          <w:tcPr>
            <w:tcW w:w="3686" w:type="dxa"/>
          </w:tcPr>
          <w:p w14:paraId="2C3D7D06" w14:textId="77777777" w:rsidR="00DF6C85" w:rsidRDefault="00DF6C85" w:rsidP="000E47B7">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14:paraId="4DF21982" w14:textId="77777777" w:rsidR="00DF6C85" w:rsidRDefault="00DF6C85" w:rsidP="000E47B7">
            <w:pPr>
              <w:spacing w:after="0" w:line="240" w:lineRule="auto"/>
              <w:ind w:right="23"/>
              <w:rPr>
                <w:rFonts w:ascii="Arial" w:hAnsi="Arial"/>
                <w:sz w:val="16"/>
                <w:lang w:val="en-US"/>
              </w:rPr>
            </w:pPr>
            <w:r w:rsidRPr="001263FD">
              <w:rPr>
                <w:rFonts w:ascii="Arial" w:hAnsi="Arial"/>
                <w:sz w:val="16"/>
                <w:lang w:val="en-US"/>
              </w:rPr>
              <w:t>Highland , NY 12528</w:t>
            </w:r>
          </w:p>
          <w:p w14:paraId="5BC97142" w14:textId="77777777" w:rsidR="00DF6C85" w:rsidRDefault="00DF6C85" w:rsidP="000E47B7">
            <w:pPr>
              <w:spacing w:after="0" w:line="240" w:lineRule="auto"/>
              <w:ind w:right="23"/>
              <w:rPr>
                <w:rFonts w:ascii="Arial" w:hAnsi="Arial"/>
                <w:sz w:val="16"/>
                <w:lang w:val="en-US"/>
              </w:rPr>
            </w:pPr>
            <w:r>
              <w:rPr>
                <w:rFonts w:ascii="Arial" w:hAnsi="Arial"/>
                <w:sz w:val="16"/>
                <w:lang w:val="en-US"/>
              </w:rPr>
              <w:t>United States</w:t>
            </w:r>
          </w:p>
          <w:p w14:paraId="5A0AD36E" w14:textId="77777777" w:rsidR="00DF6C85" w:rsidRDefault="00DF6C85" w:rsidP="000E47B7">
            <w:pPr>
              <w:spacing w:after="0" w:line="240" w:lineRule="auto"/>
              <w:ind w:right="23"/>
              <w:rPr>
                <w:rFonts w:ascii="Arial" w:hAnsi="Arial"/>
                <w:sz w:val="16"/>
                <w:lang w:val="en-US"/>
              </w:rPr>
            </w:pPr>
            <w:r>
              <w:rPr>
                <w:rFonts w:ascii="Arial" w:hAnsi="Arial"/>
                <w:sz w:val="16"/>
                <w:lang w:val="en-US"/>
              </w:rPr>
              <w:br/>
            </w:r>
          </w:p>
          <w:p w14:paraId="6C5E16B9" w14:textId="77777777" w:rsidR="00DF6C85" w:rsidRPr="001263FD" w:rsidRDefault="00DF6C85" w:rsidP="000E47B7">
            <w:pPr>
              <w:spacing w:after="0" w:line="240" w:lineRule="auto"/>
              <w:ind w:right="23"/>
              <w:rPr>
                <w:rFonts w:ascii="Arial" w:hAnsi="Arial"/>
                <w:sz w:val="16"/>
                <w:lang w:val="en-US"/>
              </w:rPr>
            </w:pPr>
            <w:r w:rsidRPr="001263FD">
              <w:rPr>
                <w:rFonts w:ascii="Arial" w:hAnsi="Arial"/>
                <w:sz w:val="16"/>
                <w:lang w:val="en-US"/>
              </w:rPr>
              <w:t>Tel: +1 845 691-6262</w:t>
            </w:r>
          </w:p>
          <w:p w14:paraId="709AA965" w14:textId="77777777" w:rsidR="00DF6C85" w:rsidRDefault="00DF6C85" w:rsidP="000E47B7">
            <w:pPr>
              <w:spacing w:after="0" w:line="240" w:lineRule="auto"/>
              <w:ind w:right="23"/>
              <w:rPr>
                <w:rFonts w:ascii="Arial" w:hAnsi="Arial"/>
                <w:sz w:val="16"/>
                <w:lang w:val="en-US"/>
              </w:rPr>
            </w:pPr>
            <w:r w:rsidRPr="001263FD">
              <w:rPr>
                <w:rFonts w:ascii="Arial" w:hAnsi="Arial"/>
                <w:sz w:val="16"/>
                <w:lang w:val="en-US"/>
              </w:rPr>
              <w:t>Fax: +1 845 691-6289</w:t>
            </w:r>
          </w:p>
          <w:p w14:paraId="786180FF" w14:textId="77777777" w:rsidR="00DF6C85" w:rsidRDefault="006B4B77" w:rsidP="000E47B7">
            <w:pPr>
              <w:spacing w:after="0" w:line="240" w:lineRule="auto"/>
              <w:ind w:right="23"/>
              <w:rPr>
                <w:rFonts w:ascii="Arial" w:hAnsi="Arial"/>
                <w:sz w:val="16"/>
                <w:lang w:val="en-US"/>
              </w:rPr>
            </w:pPr>
            <w:hyperlink r:id="rId29" w:history="1">
              <w:r w:rsidR="00DF6C85" w:rsidRPr="00557613">
                <w:rPr>
                  <w:rStyle w:val="Hyperlink"/>
                  <w:rFonts w:ascii="Arial" w:hAnsi="Arial"/>
                  <w:sz w:val="16"/>
                  <w:lang w:val="en-US"/>
                </w:rPr>
                <w:t>zli.us@zumtobelgroup.com</w:t>
              </w:r>
            </w:hyperlink>
          </w:p>
          <w:p w14:paraId="4F9EB9D6" w14:textId="77777777" w:rsidR="00DF6C85" w:rsidRDefault="006B4B77" w:rsidP="000E47B7">
            <w:pPr>
              <w:spacing w:after="0" w:line="240" w:lineRule="auto"/>
              <w:ind w:right="23"/>
              <w:rPr>
                <w:rFonts w:ascii="Arial" w:hAnsi="Arial"/>
                <w:sz w:val="16"/>
                <w:lang w:val="en-US"/>
              </w:rPr>
            </w:pPr>
            <w:hyperlink r:id="rId30" w:history="1">
              <w:r w:rsidR="00DF6C85" w:rsidRPr="00557613">
                <w:rPr>
                  <w:rStyle w:val="Hyperlink"/>
                  <w:rFonts w:ascii="Arial" w:hAnsi="Arial"/>
                  <w:sz w:val="16"/>
                  <w:lang w:val="en-US"/>
                </w:rPr>
                <w:t>www.zumtobel.us</w:t>
              </w:r>
            </w:hyperlink>
          </w:p>
          <w:p w14:paraId="174C22AF" w14:textId="77777777" w:rsidR="00DF6C85" w:rsidRPr="001263FD" w:rsidRDefault="00DF6C85" w:rsidP="000E47B7">
            <w:pPr>
              <w:spacing w:after="0" w:line="240" w:lineRule="auto"/>
              <w:ind w:right="23"/>
              <w:rPr>
                <w:rFonts w:ascii="Arial" w:hAnsi="Arial"/>
                <w:sz w:val="16"/>
                <w:lang w:val="en-US"/>
              </w:rPr>
            </w:pPr>
          </w:p>
        </w:tc>
      </w:tr>
    </w:tbl>
    <w:p w14:paraId="1C86B7CE" w14:textId="77777777" w:rsidR="00DF6C85" w:rsidRDefault="00DF6C85" w:rsidP="00DF6C85">
      <w:pPr>
        <w:spacing w:line="360" w:lineRule="auto"/>
        <w:rPr>
          <w:rFonts w:ascii="Arial" w:hAnsi="Arial" w:cs="Arial"/>
          <w:sz w:val="16"/>
          <w:szCs w:val="16"/>
          <w:lang w:val="en-US"/>
        </w:rPr>
      </w:pPr>
    </w:p>
    <w:p w14:paraId="77460C2F" w14:textId="77777777" w:rsidR="00DF6C85" w:rsidRPr="00E33CCA" w:rsidRDefault="00DF6C85" w:rsidP="00DF6C85">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31"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14:paraId="554E69AC" w14:textId="77777777" w:rsidR="00DF6C85" w:rsidRPr="001263FD" w:rsidRDefault="00DF6C85" w:rsidP="00DF6C85">
      <w:pPr>
        <w:spacing w:line="360" w:lineRule="auto"/>
        <w:jc w:val="both"/>
        <w:rPr>
          <w:b/>
          <w:lang w:val="en-US"/>
        </w:rPr>
      </w:pPr>
    </w:p>
    <w:p w14:paraId="3C38DC67" w14:textId="77777777" w:rsidR="00DF6C85" w:rsidRPr="00FB41E5" w:rsidRDefault="00DF6C85" w:rsidP="00DF6C85">
      <w:pPr>
        <w:spacing w:after="120"/>
        <w:jc w:val="both"/>
        <w:rPr>
          <w:rFonts w:ascii="Arial" w:hAnsi="Arial" w:cs="Arial"/>
          <w:b/>
          <w:sz w:val="16"/>
          <w:szCs w:val="16"/>
          <w:lang w:val="en-US"/>
        </w:rPr>
      </w:pPr>
    </w:p>
    <w:p w14:paraId="6C6C2AFD" w14:textId="77777777" w:rsidR="00DF6C85" w:rsidRPr="006143E2" w:rsidRDefault="00DF6C85" w:rsidP="00DF6C85">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14:paraId="0CBA285F" w14:textId="77777777" w:rsidR="00DF6C85" w:rsidRPr="00681EE1" w:rsidRDefault="00DF6C85" w:rsidP="00DF6C85">
      <w:pPr>
        <w:suppressAutoHyphens/>
        <w:jc w:val="both"/>
        <w:rPr>
          <w:rFonts w:ascii="Arial" w:hAnsi="Arial" w:cs="Arial"/>
          <w:color w:val="FF0000"/>
          <w:sz w:val="16"/>
          <w:szCs w:val="16"/>
          <w:lang w:val="en-US"/>
        </w:rPr>
      </w:pPr>
      <w:r w:rsidRPr="00F77EC6">
        <w:rPr>
          <w:rFonts w:ascii="Arial" w:hAnsi="Arial"/>
          <w:sz w:val="16"/>
          <w:lang w:val="en-US"/>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w:t>
      </w:r>
      <w:r>
        <w:rPr>
          <w:rFonts w:ascii="Arial" w:hAnsi="Arial"/>
          <w:sz w:val="16"/>
          <w:lang w:val="en-US"/>
        </w:rPr>
        <w:t xml:space="preserve">Group </w:t>
      </w:r>
      <w:r w:rsidRPr="00F77EC6">
        <w:rPr>
          <w:rFonts w:ascii="Arial" w:hAnsi="Arial"/>
          <w:sz w:val="16"/>
          <w:lang w:val="en-US"/>
        </w:rPr>
        <w:t>AG with its head office in Dornbirn, Vorarlberg (Austria).</w:t>
      </w:r>
      <w:r>
        <w:rPr>
          <w:rFonts w:ascii="Arial" w:hAnsi="Arial"/>
          <w:sz w:val="16"/>
          <w:lang w:val="en-US"/>
        </w:rPr>
        <w:t xml:space="preserve"> </w:t>
      </w:r>
    </w:p>
    <w:p w14:paraId="5CAB6CBF" w14:textId="77777777" w:rsidR="00DF6C85" w:rsidRPr="00681EE1" w:rsidRDefault="00DF6C85" w:rsidP="00DF6C85">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r w:rsidRPr="00681EE1">
        <w:rPr>
          <w:rFonts w:ascii="Arial" w:hAnsi="Arial" w:cs="Arial"/>
          <w:b/>
          <w:sz w:val="20"/>
          <w:szCs w:val="20"/>
          <w:lang w:val="en-US"/>
        </w:rPr>
        <w:t xml:space="preserve"> </w:t>
      </w:r>
    </w:p>
    <w:p w14:paraId="64AB9BBD" w14:textId="77777777" w:rsidR="00821C29" w:rsidRPr="00844B85" w:rsidRDefault="00821C29" w:rsidP="00821C29">
      <w:pPr>
        <w:spacing w:line="360" w:lineRule="auto"/>
        <w:jc w:val="right"/>
        <w:rPr>
          <w:rFonts w:ascii="Arial" w:hAnsi="Arial" w:cs="Arial"/>
          <w:b/>
          <w:color w:val="FF0000"/>
          <w:sz w:val="20"/>
          <w:szCs w:val="20"/>
        </w:rPr>
      </w:pPr>
    </w:p>
    <w:p w14:paraId="490CDAC3" w14:textId="77777777"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0C2A1" w14:textId="77777777" w:rsidR="0044104D" w:rsidRDefault="0044104D">
      <w:r>
        <w:separator/>
      </w:r>
    </w:p>
  </w:endnote>
  <w:endnote w:type="continuationSeparator" w:id="0">
    <w:p w14:paraId="3F82E979" w14:textId="77777777" w:rsidR="0044104D" w:rsidRDefault="0044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BD3AF" w14:textId="77777777" w:rsidR="0044104D" w:rsidRPr="00F04900" w:rsidRDefault="0044104D"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6B4B77">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6B4B77">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F25A" w14:textId="77777777" w:rsidR="0044104D" w:rsidRDefault="0044104D">
      <w:r>
        <w:separator/>
      </w:r>
    </w:p>
  </w:footnote>
  <w:footnote w:type="continuationSeparator" w:id="0">
    <w:p w14:paraId="254E9583" w14:textId="77777777" w:rsidR="0044104D" w:rsidRDefault="0044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B57F" w14:textId="77777777" w:rsidR="0044104D" w:rsidRDefault="0044104D" w:rsidP="000C3A85">
    <w:pPr>
      <w:pStyle w:val="Header"/>
      <w:jc w:val="right"/>
    </w:pPr>
    <w:r>
      <w:rPr>
        <w:noProof/>
        <w:lang w:val="de-AT" w:eastAsia="de-AT" w:bidi="ar-SA"/>
      </w:rPr>
      <w:drawing>
        <wp:inline distT="0" distB="0" distL="0" distR="0" wp14:anchorId="43BA744F" wp14:editId="630CDB6E">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6529BE06" w14:textId="77777777" w:rsidR="0044104D" w:rsidRDefault="0044104D" w:rsidP="000C3A85">
    <w:pPr>
      <w:pStyle w:val="Header"/>
      <w:jc w:val="right"/>
    </w:pPr>
  </w:p>
  <w:p w14:paraId="0D6BD3CF" w14:textId="77777777" w:rsidR="0044104D" w:rsidRDefault="0044104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00276F"/>
    <w:rsid w:val="000028D5"/>
    <w:rsid w:val="000103C6"/>
    <w:rsid w:val="0001067A"/>
    <w:rsid w:val="00025F0D"/>
    <w:rsid w:val="00030627"/>
    <w:rsid w:val="000326D3"/>
    <w:rsid w:val="00032ED9"/>
    <w:rsid w:val="00056EEB"/>
    <w:rsid w:val="0006705A"/>
    <w:rsid w:val="0009769C"/>
    <w:rsid w:val="000A04B2"/>
    <w:rsid w:val="000B108D"/>
    <w:rsid w:val="000B694F"/>
    <w:rsid w:val="000C3A85"/>
    <w:rsid w:val="000C411E"/>
    <w:rsid w:val="000D1D45"/>
    <w:rsid w:val="000D23DE"/>
    <w:rsid w:val="000E2638"/>
    <w:rsid w:val="000E592A"/>
    <w:rsid w:val="000E740B"/>
    <w:rsid w:val="000F59FB"/>
    <w:rsid w:val="00115E52"/>
    <w:rsid w:val="001208A4"/>
    <w:rsid w:val="001240A8"/>
    <w:rsid w:val="00141FF5"/>
    <w:rsid w:val="00142A6F"/>
    <w:rsid w:val="00147A64"/>
    <w:rsid w:val="00166360"/>
    <w:rsid w:val="00192767"/>
    <w:rsid w:val="00195DA4"/>
    <w:rsid w:val="001A441A"/>
    <w:rsid w:val="001A5712"/>
    <w:rsid w:val="001B56C6"/>
    <w:rsid w:val="001D469E"/>
    <w:rsid w:val="001F48E8"/>
    <w:rsid w:val="00201D84"/>
    <w:rsid w:val="00213C5E"/>
    <w:rsid w:val="002215DF"/>
    <w:rsid w:val="002236D7"/>
    <w:rsid w:val="00240782"/>
    <w:rsid w:val="00247B51"/>
    <w:rsid w:val="00264788"/>
    <w:rsid w:val="00296545"/>
    <w:rsid w:val="002A1D8D"/>
    <w:rsid w:val="002A65D7"/>
    <w:rsid w:val="002B7139"/>
    <w:rsid w:val="002C067F"/>
    <w:rsid w:val="003052E9"/>
    <w:rsid w:val="0031199B"/>
    <w:rsid w:val="00320C07"/>
    <w:rsid w:val="00324D6B"/>
    <w:rsid w:val="0033304D"/>
    <w:rsid w:val="0034598A"/>
    <w:rsid w:val="003544A7"/>
    <w:rsid w:val="00366BE5"/>
    <w:rsid w:val="003724B8"/>
    <w:rsid w:val="00383868"/>
    <w:rsid w:val="003908B6"/>
    <w:rsid w:val="00392D90"/>
    <w:rsid w:val="00393836"/>
    <w:rsid w:val="003A28F1"/>
    <w:rsid w:val="003B4245"/>
    <w:rsid w:val="003C4617"/>
    <w:rsid w:val="003E2C8F"/>
    <w:rsid w:val="003F2D6D"/>
    <w:rsid w:val="004016B2"/>
    <w:rsid w:val="0040462A"/>
    <w:rsid w:val="00413E81"/>
    <w:rsid w:val="00423919"/>
    <w:rsid w:val="00426062"/>
    <w:rsid w:val="00427A7A"/>
    <w:rsid w:val="0044104D"/>
    <w:rsid w:val="00465FAD"/>
    <w:rsid w:val="004665D2"/>
    <w:rsid w:val="0047080F"/>
    <w:rsid w:val="00471F20"/>
    <w:rsid w:val="00485164"/>
    <w:rsid w:val="00496468"/>
    <w:rsid w:val="004B6836"/>
    <w:rsid w:val="004B7AD8"/>
    <w:rsid w:val="004C02F7"/>
    <w:rsid w:val="004E6705"/>
    <w:rsid w:val="004F07D0"/>
    <w:rsid w:val="004F2D9E"/>
    <w:rsid w:val="004F2DEA"/>
    <w:rsid w:val="004F2E07"/>
    <w:rsid w:val="00521452"/>
    <w:rsid w:val="00523413"/>
    <w:rsid w:val="00526FB9"/>
    <w:rsid w:val="00527428"/>
    <w:rsid w:val="0055577E"/>
    <w:rsid w:val="005667FF"/>
    <w:rsid w:val="00566A12"/>
    <w:rsid w:val="00572D4E"/>
    <w:rsid w:val="005817DA"/>
    <w:rsid w:val="00594D6B"/>
    <w:rsid w:val="005A2CF7"/>
    <w:rsid w:val="005A381B"/>
    <w:rsid w:val="005C0269"/>
    <w:rsid w:val="005C3D9D"/>
    <w:rsid w:val="005E5A19"/>
    <w:rsid w:val="005E5DEE"/>
    <w:rsid w:val="00612901"/>
    <w:rsid w:val="00613B3C"/>
    <w:rsid w:val="0062655D"/>
    <w:rsid w:val="006336FD"/>
    <w:rsid w:val="00636561"/>
    <w:rsid w:val="00636D06"/>
    <w:rsid w:val="00653F2A"/>
    <w:rsid w:val="00667676"/>
    <w:rsid w:val="006823C4"/>
    <w:rsid w:val="006868F1"/>
    <w:rsid w:val="0069527F"/>
    <w:rsid w:val="006A0507"/>
    <w:rsid w:val="006B09AB"/>
    <w:rsid w:val="006B2B87"/>
    <w:rsid w:val="006B30F2"/>
    <w:rsid w:val="006B4B77"/>
    <w:rsid w:val="006B5D67"/>
    <w:rsid w:val="006C01D9"/>
    <w:rsid w:val="00712B18"/>
    <w:rsid w:val="007167EE"/>
    <w:rsid w:val="00723B12"/>
    <w:rsid w:val="00734C95"/>
    <w:rsid w:val="0074083E"/>
    <w:rsid w:val="00754EB5"/>
    <w:rsid w:val="007577D6"/>
    <w:rsid w:val="00771A70"/>
    <w:rsid w:val="007809DA"/>
    <w:rsid w:val="007834C0"/>
    <w:rsid w:val="0079184E"/>
    <w:rsid w:val="007A483F"/>
    <w:rsid w:val="007A68B0"/>
    <w:rsid w:val="007B09EF"/>
    <w:rsid w:val="007C3D92"/>
    <w:rsid w:val="007D3248"/>
    <w:rsid w:val="007D387F"/>
    <w:rsid w:val="007D611A"/>
    <w:rsid w:val="007F2071"/>
    <w:rsid w:val="007F2371"/>
    <w:rsid w:val="00821C29"/>
    <w:rsid w:val="00832365"/>
    <w:rsid w:val="00833C35"/>
    <w:rsid w:val="008343F7"/>
    <w:rsid w:val="0083660B"/>
    <w:rsid w:val="008368C2"/>
    <w:rsid w:val="00843CF1"/>
    <w:rsid w:val="00844B85"/>
    <w:rsid w:val="00880957"/>
    <w:rsid w:val="008B6493"/>
    <w:rsid w:val="008D73A2"/>
    <w:rsid w:val="008E7F4A"/>
    <w:rsid w:val="00911BEF"/>
    <w:rsid w:val="00917DE3"/>
    <w:rsid w:val="00930D6F"/>
    <w:rsid w:val="00957AAA"/>
    <w:rsid w:val="009626AA"/>
    <w:rsid w:val="00963843"/>
    <w:rsid w:val="009713B6"/>
    <w:rsid w:val="009729B7"/>
    <w:rsid w:val="009979EC"/>
    <w:rsid w:val="009A6251"/>
    <w:rsid w:val="009B1F18"/>
    <w:rsid w:val="009B2E86"/>
    <w:rsid w:val="00A1112E"/>
    <w:rsid w:val="00A16AC0"/>
    <w:rsid w:val="00A371DC"/>
    <w:rsid w:val="00A37737"/>
    <w:rsid w:val="00A41A50"/>
    <w:rsid w:val="00A41D65"/>
    <w:rsid w:val="00A43ED9"/>
    <w:rsid w:val="00A4548E"/>
    <w:rsid w:val="00A45D8F"/>
    <w:rsid w:val="00A61D5B"/>
    <w:rsid w:val="00A64F06"/>
    <w:rsid w:val="00A678AC"/>
    <w:rsid w:val="00A7016E"/>
    <w:rsid w:val="00A717B4"/>
    <w:rsid w:val="00A7260E"/>
    <w:rsid w:val="00A73DCB"/>
    <w:rsid w:val="00A87F10"/>
    <w:rsid w:val="00AA0347"/>
    <w:rsid w:val="00AC020E"/>
    <w:rsid w:val="00AD2DE4"/>
    <w:rsid w:val="00B058DF"/>
    <w:rsid w:val="00B05E18"/>
    <w:rsid w:val="00B06052"/>
    <w:rsid w:val="00B17B3F"/>
    <w:rsid w:val="00B17D3D"/>
    <w:rsid w:val="00B20FAF"/>
    <w:rsid w:val="00B35FD6"/>
    <w:rsid w:val="00B56831"/>
    <w:rsid w:val="00B64963"/>
    <w:rsid w:val="00B762F4"/>
    <w:rsid w:val="00B77C5F"/>
    <w:rsid w:val="00BA7A5B"/>
    <w:rsid w:val="00BB1AD3"/>
    <w:rsid w:val="00BD097B"/>
    <w:rsid w:val="00BD0B79"/>
    <w:rsid w:val="00BF1906"/>
    <w:rsid w:val="00C11413"/>
    <w:rsid w:val="00C13F9F"/>
    <w:rsid w:val="00C572BF"/>
    <w:rsid w:val="00C60A05"/>
    <w:rsid w:val="00C65F80"/>
    <w:rsid w:val="00C7614A"/>
    <w:rsid w:val="00C8619B"/>
    <w:rsid w:val="00C97565"/>
    <w:rsid w:val="00CA669A"/>
    <w:rsid w:val="00CB174F"/>
    <w:rsid w:val="00CB37E0"/>
    <w:rsid w:val="00CD076C"/>
    <w:rsid w:val="00CE77B7"/>
    <w:rsid w:val="00D15EF3"/>
    <w:rsid w:val="00D16C10"/>
    <w:rsid w:val="00D329F6"/>
    <w:rsid w:val="00D40A38"/>
    <w:rsid w:val="00D470E8"/>
    <w:rsid w:val="00D527AE"/>
    <w:rsid w:val="00D551FE"/>
    <w:rsid w:val="00D617D0"/>
    <w:rsid w:val="00D70261"/>
    <w:rsid w:val="00D703A2"/>
    <w:rsid w:val="00D7176F"/>
    <w:rsid w:val="00D73447"/>
    <w:rsid w:val="00D83906"/>
    <w:rsid w:val="00D906F1"/>
    <w:rsid w:val="00D90C74"/>
    <w:rsid w:val="00D95684"/>
    <w:rsid w:val="00DA40AE"/>
    <w:rsid w:val="00DA76D4"/>
    <w:rsid w:val="00DD21D7"/>
    <w:rsid w:val="00DD7A51"/>
    <w:rsid w:val="00DD7AA4"/>
    <w:rsid w:val="00DE2303"/>
    <w:rsid w:val="00DE5BFF"/>
    <w:rsid w:val="00DF6C85"/>
    <w:rsid w:val="00E03333"/>
    <w:rsid w:val="00E056FE"/>
    <w:rsid w:val="00E1767A"/>
    <w:rsid w:val="00E22547"/>
    <w:rsid w:val="00E31D24"/>
    <w:rsid w:val="00E33C13"/>
    <w:rsid w:val="00E40A9F"/>
    <w:rsid w:val="00E60D62"/>
    <w:rsid w:val="00E62902"/>
    <w:rsid w:val="00E80E4C"/>
    <w:rsid w:val="00E84825"/>
    <w:rsid w:val="00E860D3"/>
    <w:rsid w:val="00E97D12"/>
    <w:rsid w:val="00EB34DA"/>
    <w:rsid w:val="00EF0EA5"/>
    <w:rsid w:val="00EF780C"/>
    <w:rsid w:val="00F116E8"/>
    <w:rsid w:val="00F307CC"/>
    <w:rsid w:val="00F319FB"/>
    <w:rsid w:val="00F500DC"/>
    <w:rsid w:val="00F56920"/>
    <w:rsid w:val="00F85DD2"/>
    <w:rsid w:val="00F85FD0"/>
    <w:rsid w:val="00F87632"/>
    <w:rsid w:val="00FA4A7D"/>
    <w:rsid w:val="00FB721C"/>
    <w:rsid w:val="00FC05AF"/>
    <w:rsid w:val="00FC371F"/>
    <w:rsid w:val="00FC440E"/>
    <w:rsid w:val="00FD2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rtebis.eu/" TargetMode="External"/><Relationship Id="rId18" Type="http://schemas.openxmlformats.org/officeDocument/2006/relationships/hyperlink" Target="http://www.zumtobel.com/com-en/products/slotlight_II.html" TargetMode="External"/><Relationship Id="rId26" Type="http://schemas.openxmlformats.org/officeDocument/2006/relationships/hyperlink" Target="http://www.zumtobel.ch"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ferrari-zenith.ch/?lang=en" TargetMode="External"/><Relationship Id="rId17" Type="http://schemas.openxmlformats.org/officeDocument/2006/relationships/hyperlink" Target="http://www.zumtobel.com/com-en/products/linaria.html" TargetMode="External"/><Relationship Id="rId25" Type="http://schemas.openxmlformats.org/officeDocument/2006/relationships/hyperlink" Target="mailto:info@zumtobel.ch"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umtobel.com/com-en/products/cardan_1000.html" TargetMode="External"/><Relationship Id="rId20" Type="http://schemas.openxmlformats.org/officeDocument/2006/relationships/image" Target="media/image1.jpeg"/><Relationship Id="rId29" Type="http://schemas.openxmlformats.org/officeDocument/2006/relationships/hyperlink" Target="mailto:zli.us@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zumtobel.com/com-en/products/tecton.html" TargetMode="External"/><Relationship Id="rId23" Type="http://schemas.openxmlformats.org/officeDocument/2006/relationships/image" Target="media/image4.jpeg"/><Relationship Id="rId28" Type="http://schemas.openxmlformats.org/officeDocument/2006/relationships/hyperlink" Target="http://www.zumtobel.co.uk" TargetMode="External"/><Relationship Id="rId10" Type="http://schemas.openxmlformats.org/officeDocument/2006/relationships/footnotes" Target="footnotes.xml"/><Relationship Id="rId19" Type="http://schemas.openxmlformats.org/officeDocument/2006/relationships/hyperlink" Target="http://www.zumtobel.com/com-en/products/micros.html" TargetMode="External"/><Relationship Id="rId31" Type="http://schemas.openxmlformats.org/officeDocument/2006/relationships/hyperlink" Target="http://www.zumtobel.com/com-en/contac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irkersa.ch/" TargetMode="External"/><Relationship Id="rId22" Type="http://schemas.openxmlformats.org/officeDocument/2006/relationships/image" Target="media/image3.jpeg"/><Relationship Id="rId27" Type="http://schemas.openxmlformats.org/officeDocument/2006/relationships/hyperlink" Target="mailto:uksales@zumtobel.com" TargetMode="External"/><Relationship Id="rId30" Type="http://schemas.openxmlformats.org/officeDocument/2006/relationships/hyperlink" Target="http://www.zumtobel.u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B6A6-816D-4450-AB7D-20CBE7C881FA}">
  <ds:schemaRef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microsoft.com/sharepoint/v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4.xml><?xml version="1.0" encoding="utf-8"?>
<ds:datastoreItem xmlns:ds="http://schemas.openxmlformats.org/officeDocument/2006/customXml" ds:itemID="{A07FC7D3-2097-44D9-8FF5-7AFFFD12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5</Pages>
  <Words>1136</Words>
  <Characters>7486</Characters>
  <Application>Microsoft Office Word</Application>
  <DocSecurity>0</DocSecurity>
  <Lines>62</Lines>
  <Paragraphs>17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Referenzbericht Garage Zénith Sion</vt:lpstr>
      <vt:lpstr>Referenzbericht Garage Zénith Sion</vt:lpstr>
      <vt:lpstr>Referenzbericht Garage Zénith Sion</vt:lpstr>
    </vt:vector>
  </TitlesOfParts>
  <Company>Zumtobel Lighting</Company>
  <LinksUpToDate>false</LinksUpToDate>
  <CharactersWithSpaces>8605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Garage Zénith Sion</dc:title>
  <dc:creator>Sophie Moser</dc:creator>
  <cp:lastModifiedBy>Melanie Isele</cp:lastModifiedBy>
  <cp:revision>14</cp:revision>
  <cp:lastPrinted>2015-06-22T15:03:00Z</cp:lastPrinted>
  <dcterms:created xsi:type="dcterms:W3CDTF">2015-05-04T09:11:00Z</dcterms:created>
  <dcterms:modified xsi:type="dcterms:W3CDTF">2015-06-22T15:03:00Z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